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28" w:rsidRDefault="000C5228" w:rsidP="000C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среда общеобразовательной школы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Для школьников основными составляющими элементами ЗОЖ являются рациональное питание, двигательная активность, общеукрепляющие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антистрессовые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полноценный отдых, высокая медицинская активность. В современных сложных социально-экономических условиях отсутствие этих элементов в поведении значительной части школьников является фактором риска возникновения заболеваний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Учитывая состояние здоровья детей школьного возраста, в последние годы в стране значительно активизировалась работа по созданию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образовательного учреждения, направленной на формирование у детей навыков здорового образа жизни.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Обучающий аспект этой системы включает в себя:</w:t>
      </w:r>
    </w:p>
    <w:p w:rsidR="000C5228" w:rsidRPr="003A4C23" w:rsidRDefault="000C5228" w:rsidP="003A4C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23">
        <w:rPr>
          <w:rFonts w:ascii="Times New Roman" w:eastAsia="Times New Roman" w:hAnsi="Times New Roman" w:cs="Times New Roman"/>
          <w:sz w:val="28"/>
          <w:szCs w:val="28"/>
        </w:rPr>
        <w:t>освоение учебных программ по здоровому образу жизни;</w:t>
      </w:r>
    </w:p>
    <w:p w:rsidR="000C5228" w:rsidRPr="003A4C23" w:rsidRDefault="000C5228" w:rsidP="003A4C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23">
        <w:rPr>
          <w:rFonts w:ascii="Times New Roman" w:eastAsia="Times New Roman" w:hAnsi="Times New Roman" w:cs="Times New Roman"/>
          <w:sz w:val="28"/>
          <w:szCs w:val="28"/>
        </w:rPr>
        <w:t>освоение пособий для педагогов и учащихся;</w:t>
      </w:r>
    </w:p>
    <w:p w:rsidR="000C5228" w:rsidRPr="003A4C23" w:rsidRDefault="000C5228" w:rsidP="003A4C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23">
        <w:rPr>
          <w:rFonts w:ascii="Times New Roman" w:eastAsia="Times New Roman" w:hAnsi="Times New Roman" w:cs="Times New Roman"/>
          <w:sz w:val="28"/>
          <w:szCs w:val="28"/>
        </w:rPr>
        <w:t>создание методической библиотечки для педагогов разных категорий по проблемам здорового образа жизни;</w:t>
      </w:r>
    </w:p>
    <w:p w:rsidR="000C5228" w:rsidRPr="003A4C23" w:rsidRDefault="000C5228" w:rsidP="003A4C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23">
        <w:rPr>
          <w:rFonts w:ascii="Times New Roman" w:eastAsia="Times New Roman" w:hAnsi="Times New Roman" w:cs="Times New Roman"/>
          <w:sz w:val="28"/>
          <w:szCs w:val="28"/>
        </w:rPr>
        <w:t>обучение педагогов общеобразовательных школ активным методам формирования навыков здорового образа жизни и др.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 организации образования в области здоровья, необходимо помнить:</w:t>
      </w:r>
    </w:p>
    <w:p w:rsidR="000C5228" w:rsidRPr="003A4C23" w:rsidRDefault="000C5228" w:rsidP="003A4C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23">
        <w:rPr>
          <w:rFonts w:ascii="Times New Roman" w:eastAsia="Times New Roman" w:hAnsi="Times New Roman" w:cs="Times New Roman"/>
          <w:sz w:val="28"/>
          <w:szCs w:val="28"/>
        </w:rPr>
        <w:t>если ребенка часто подбадривают - он учится уверенности в себе;</w:t>
      </w:r>
    </w:p>
    <w:p w:rsidR="000C5228" w:rsidRPr="003A4C23" w:rsidRDefault="000C5228" w:rsidP="003A4C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23">
        <w:rPr>
          <w:rFonts w:ascii="Times New Roman" w:eastAsia="Times New Roman" w:hAnsi="Times New Roman" w:cs="Times New Roman"/>
          <w:sz w:val="28"/>
          <w:szCs w:val="28"/>
        </w:rPr>
        <w:t>если ребенок живет с чувством безопасности - он учится верить;</w:t>
      </w:r>
    </w:p>
    <w:p w:rsidR="000C5228" w:rsidRPr="003A4C23" w:rsidRDefault="000C5228" w:rsidP="003A4C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23">
        <w:rPr>
          <w:rFonts w:ascii="Times New Roman" w:eastAsia="Times New Roman" w:hAnsi="Times New Roman" w:cs="Times New Roman"/>
          <w:sz w:val="28"/>
          <w:szCs w:val="28"/>
        </w:rPr>
        <w:t>если ребенку удается достигать желаемого - он учится надежде;</w:t>
      </w:r>
    </w:p>
    <w:p w:rsidR="000C5228" w:rsidRPr="003A4C23" w:rsidRDefault="000C5228" w:rsidP="003A4C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C23">
        <w:rPr>
          <w:rFonts w:ascii="Times New Roman" w:eastAsia="Times New Roman" w:hAnsi="Times New Roman" w:cs="Times New Roman"/>
          <w:sz w:val="28"/>
          <w:szCs w:val="28"/>
        </w:rPr>
        <w:t>если ребенок живет в атмосфере дружбы и чувствует себя нужным - он учится находить в этом мире любовь.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A4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 необходимо учитывать следующие её компоненты:</w:t>
      </w:r>
    </w:p>
    <w:p w:rsidR="000C5228" w:rsidRDefault="003A4C23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5228">
        <w:rPr>
          <w:rFonts w:ascii="Times New Roman" w:eastAsia="Times New Roman" w:hAnsi="Times New Roman" w:cs="Times New Roman"/>
          <w:sz w:val="28"/>
          <w:szCs w:val="28"/>
        </w:rPr>
        <w:t>Воздушно-тепловой режим классного помещения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Воздушно-тепловой режим - один из важных факторов среды, оказывающих влияние на работоспособность и состояние здоровья школьников. Воздушная среда существенно влияет на функциональное состояние организма - на дыхание, реакцию сердечнососудистой системы, иммунный статус, тепловое состояние, а также умственную работоспособность школьников.</w:t>
      </w:r>
    </w:p>
    <w:p w:rsidR="000C5228" w:rsidRDefault="003A4C23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5228">
        <w:rPr>
          <w:rFonts w:ascii="Times New Roman" w:eastAsia="Times New Roman" w:hAnsi="Times New Roman" w:cs="Times New Roman"/>
          <w:sz w:val="28"/>
          <w:szCs w:val="28"/>
        </w:rPr>
        <w:t>Состояние воздушной среды характеризуется показателями температуры, влажности, подвижности воздуха и т.д. Существуют нормативные показатели температуры воздуха и влажности в классном помещении. Необходимо регулярное проветривание и влажная уборка помещения, в котором обучаются дети.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Освещение классного помещения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Световой режим школьных помещений должен обеспечивать охрану зрения, т.е. предупреждать перегрузки, стимулировать развитие зрительного анализатора, обеспечивать общебиологическое воздействие на организм, препятствовать возникновению зрительных дисфункций (близорукости). Поэтому в учреждениях для детей должно быть создано освещение,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соответствующее современным гигиеническим нормам: обязательная прямая естественная инсоляция помещений, освещение должно быть хорошего качества и достаточного уровня.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Неблагоприятное освещение вызывает ухудшение общего самочувствия, снижение умственной и физической работоспособности, угнетающе действует на психику. Освещенность один из важных факторов среды, оказывающих влияние на работоспособность и состояние здоровья школьников.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Школьная мебель 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Мебель и другие предметы оборудования также являются одним из важных факторов среды, оказывающих влияние на работоспособность и состояние здоровья школьников.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мебели (в частности школьных столов и стульев) в соответствии с ростом учащихся позволит обеспечить ученику наиболее физиологичную прямую посадку, что позволит исключить деформацию позвоночника и быструю утомляемость.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подборе мебели важно учитывать материал, из которого она изготовлена, цвет, а также следует правильно расставлять мебель.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рассаживании учащихся в классе необходимо учитывать их антропометрические данные (рост) и состояние здоровья.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Организация урока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- основная структурная единица учебной работы с учащимися. Гигиенически правильная организация урока дает возможность длительно поддерживать достаточно высокий уровень умственной работоспособности, необходимой для полноценного обучения.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Рациональная организация урока - важная составляющая 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школы. От соблюдения гигиенических и психолого-педагогических условий проведения урока в основном зависит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 Нельзя забывать о том, что гигиенические условия влияют на состояние педагога, его здоровье, что в свою очередь оказывает влияние на состояние и здоровье учащихся. Гигиеническую оценку урока можно провести с помощью хронометражных наблюдений.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Обязательными на уроке являются динамические паузы. Физкультминутки не просто элемент двигательной активности для переключения внимания на другой вид деятельности, но и реально возможный фактор формирования здоровья, что принципиально отмечается по характеру воздействия - гармонизации всего организма ребенка, настройки его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самоисцеляющее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начало. Поэтому очень важно не просто проводить физкультминутки, но и использовать различные виды: дыхательные, зрительные, пальчиковые гимнастики, упражнения для формирования осанки,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 при работе детей с компьютером такие динамические паузы обязательны. Для проведения динамических пауз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оборудования, что усилит визуальный и звуковой ряд физкультминуток.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Существуют основные требования к качеству урока в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педагогики 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урока на основе закономерностей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 с использованием последних достижений передовой педагогической практики с учетом вопросов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необходимых условий для продуктивной познавательной деятельности учащихся с учетом их состояния здоровья, особенностей развития, интересов, наклонностей и потребностей.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связей, осознаваемых учащимися, осуществление связи с ранее изученным материалом.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Логичность и эмоциональность всех этапов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процесса, обеспечение вариативного использования правил здорового образа жизни в зависимости от конкретных условий проведения урока.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Эффективное использование педагогических средств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технологий, таких как физкультминутки, динамические паузы, подвижные игры и т.д.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Тщательная диагностика, прогнозирование, планирование и контроль каждого урока с учетом особенностей развития учащихся.</w:t>
      </w:r>
    </w:p>
    <w:p w:rsidR="000C5228" w:rsidRDefault="000C5228" w:rsidP="000C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Грамотное использование и учет всех составляющих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 позволит в дальнейшем не только сохранить здоровую личность младшего школьника, но и укрепить его здоровье, а также развить интерес к здоровому образу жизни.</w:t>
      </w:r>
    </w:p>
    <w:p w:rsidR="000C5228" w:rsidRDefault="000C5228" w:rsidP="000C5228">
      <w:pPr>
        <w:spacing w:after="0"/>
        <w:rPr>
          <w:rFonts w:eastAsiaTheme="minorHAnsi"/>
          <w:lang w:eastAsia="en-US"/>
        </w:rPr>
      </w:pPr>
    </w:p>
    <w:p w:rsidR="00106497" w:rsidRDefault="00106497"/>
    <w:sectPr w:rsidR="00106497" w:rsidSect="0083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90B"/>
    <w:multiLevelType w:val="hybridMultilevel"/>
    <w:tmpl w:val="8D46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1CA7"/>
    <w:multiLevelType w:val="hybridMultilevel"/>
    <w:tmpl w:val="ACAE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228"/>
    <w:rsid w:val="000C5228"/>
    <w:rsid w:val="00106497"/>
    <w:rsid w:val="003A4C23"/>
    <w:rsid w:val="0083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</Words>
  <Characters>5656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2005-01-01T03:32:00Z</dcterms:created>
  <dcterms:modified xsi:type="dcterms:W3CDTF">2005-01-01T03:43:00Z</dcterms:modified>
</cp:coreProperties>
</file>