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FB" w:rsidRDefault="004D07FB" w:rsidP="004D07FB">
      <w:pPr>
        <w:pStyle w:val="a3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 w:rsidR="004D07FB" w:rsidRPr="00C10FD6" w:rsidRDefault="004D07FB" w:rsidP="004D07FB">
      <w:pPr>
        <w:jc w:val="center"/>
        <w:rPr>
          <w:sz w:val="28"/>
          <w:szCs w:val="28"/>
        </w:rPr>
      </w:pPr>
      <w:r w:rsidRPr="00C10FD6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4D07FB" w:rsidRPr="00C10FD6" w:rsidRDefault="004D07FB" w:rsidP="004D07FB">
      <w:pPr>
        <w:ind w:left="-900" w:right="-365"/>
        <w:jc w:val="center"/>
        <w:rPr>
          <w:sz w:val="28"/>
          <w:szCs w:val="28"/>
        </w:rPr>
      </w:pPr>
      <w:r w:rsidRPr="00C10FD6">
        <w:rPr>
          <w:sz w:val="28"/>
          <w:szCs w:val="28"/>
        </w:rPr>
        <w:t>«</w:t>
      </w:r>
      <w:proofErr w:type="spellStart"/>
      <w:r w:rsidRPr="00C10FD6">
        <w:rPr>
          <w:sz w:val="28"/>
          <w:szCs w:val="28"/>
        </w:rPr>
        <w:t>Пристеньская</w:t>
      </w:r>
      <w:proofErr w:type="spellEnd"/>
      <w:r w:rsidRPr="00C10FD6">
        <w:rPr>
          <w:sz w:val="28"/>
          <w:szCs w:val="28"/>
        </w:rPr>
        <w:t xml:space="preserve"> основная общеобразовательная школа </w:t>
      </w:r>
    </w:p>
    <w:p w:rsidR="004D07FB" w:rsidRPr="00C10FD6" w:rsidRDefault="004D07FB" w:rsidP="004D07FB">
      <w:pPr>
        <w:ind w:left="-900" w:right="-365"/>
        <w:jc w:val="center"/>
        <w:rPr>
          <w:sz w:val="28"/>
          <w:szCs w:val="28"/>
        </w:rPr>
      </w:pPr>
      <w:proofErr w:type="spellStart"/>
      <w:r w:rsidRPr="00C10FD6">
        <w:rPr>
          <w:sz w:val="28"/>
          <w:szCs w:val="28"/>
        </w:rPr>
        <w:t>Ровеньского</w:t>
      </w:r>
      <w:proofErr w:type="spellEnd"/>
      <w:r w:rsidRPr="00C10FD6">
        <w:rPr>
          <w:sz w:val="28"/>
          <w:szCs w:val="28"/>
        </w:rPr>
        <w:t xml:space="preserve"> района Белгородской области»</w:t>
      </w:r>
    </w:p>
    <w:p w:rsidR="004D07FB" w:rsidRPr="00C10FD6" w:rsidRDefault="004D07FB" w:rsidP="004D07FB">
      <w:pPr>
        <w:ind w:left="-900" w:right="-365"/>
        <w:jc w:val="center"/>
        <w:rPr>
          <w:sz w:val="28"/>
          <w:szCs w:val="28"/>
        </w:rPr>
      </w:pPr>
    </w:p>
    <w:p w:rsidR="004D07FB" w:rsidRPr="00BA57F6" w:rsidRDefault="004D07FB" w:rsidP="004D07FB">
      <w:pPr>
        <w:jc w:val="center"/>
      </w:pPr>
    </w:p>
    <w:p w:rsidR="004D07FB" w:rsidRPr="00BA57F6" w:rsidRDefault="004D07FB" w:rsidP="004D07FB">
      <w:pPr>
        <w:jc w:val="center"/>
      </w:pPr>
    </w:p>
    <w:tbl>
      <w:tblPr>
        <w:tblW w:w="0" w:type="auto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3096"/>
        <w:gridCol w:w="3228"/>
        <w:gridCol w:w="3128"/>
      </w:tblGrid>
      <w:tr w:rsidR="004D07FB" w:rsidRPr="00BA57F6" w:rsidTr="007027B4">
        <w:trPr>
          <w:cantSplit/>
          <w:trHeight w:val="2292"/>
        </w:trPr>
        <w:tc>
          <w:tcPr>
            <w:tcW w:w="3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D07FB" w:rsidRPr="00BA57F6" w:rsidRDefault="004D07FB" w:rsidP="007027B4">
            <w:pPr>
              <w:tabs>
                <w:tab w:val="left" w:pos="9288"/>
              </w:tabs>
              <w:ind w:firstLine="540"/>
              <w:jc w:val="center"/>
            </w:pPr>
            <w:r w:rsidRPr="00BA57F6">
              <w:rPr>
                <w:rFonts w:eastAsia="Calibri"/>
                <w:b/>
              </w:rPr>
              <w:t>«Рассмотрено»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Руководитель МО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Учителей-предметников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72"/>
              <w:jc w:val="center"/>
            </w:pPr>
            <w:r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Шматова</w:t>
            </w:r>
            <w:proofErr w:type="spellEnd"/>
            <w:r w:rsidRPr="00BA57F6">
              <w:rPr>
                <w:rFonts w:eastAsia="Calibri"/>
              </w:rPr>
              <w:t xml:space="preserve"> Т.И. /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72"/>
              <w:jc w:val="center"/>
            </w:pPr>
            <w:r>
              <w:rPr>
                <w:rFonts w:eastAsia="Calibri"/>
              </w:rPr>
              <w:t>Протокол № 5</w:t>
            </w:r>
          </w:p>
          <w:p w:rsidR="004D07FB" w:rsidRPr="00BA57F6" w:rsidRDefault="004D07FB" w:rsidP="007027B4">
            <w:pPr>
              <w:tabs>
                <w:tab w:val="left" w:pos="9288"/>
              </w:tabs>
              <w:jc w:val="center"/>
            </w:pPr>
            <w:r>
              <w:rPr>
                <w:rFonts w:eastAsia="Calibri"/>
              </w:rPr>
              <w:t>от «26» июня 2018</w:t>
            </w:r>
            <w:r w:rsidRPr="00BA57F6">
              <w:rPr>
                <w:rFonts w:eastAsia="Calibri"/>
              </w:rPr>
              <w:t xml:space="preserve"> г.</w:t>
            </w:r>
          </w:p>
        </w:tc>
        <w:tc>
          <w:tcPr>
            <w:tcW w:w="3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D07FB" w:rsidRPr="00BA57F6" w:rsidRDefault="004D07FB" w:rsidP="007027B4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  <w:b/>
              </w:rPr>
              <w:t>«Согласовано»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Заместитель директора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3"/>
              <w:jc w:val="center"/>
            </w:pPr>
          </w:p>
          <w:p w:rsidR="004D07FB" w:rsidRPr="00BA57F6" w:rsidRDefault="004D07FB" w:rsidP="007027B4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___________ / Бабенко Е.В. /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3"/>
              <w:jc w:val="center"/>
            </w:pPr>
          </w:p>
          <w:p w:rsidR="004D07FB" w:rsidRPr="00BA57F6" w:rsidRDefault="004D07FB" w:rsidP="007027B4">
            <w:pPr>
              <w:tabs>
                <w:tab w:val="left" w:pos="9288"/>
              </w:tabs>
              <w:ind w:firstLine="3"/>
              <w:jc w:val="center"/>
            </w:pPr>
            <w:r>
              <w:rPr>
                <w:rFonts w:eastAsia="Calibri"/>
              </w:rPr>
              <w:t>« 26» июня 2018</w:t>
            </w:r>
            <w:r w:rsidRPr="00BA57F6">
              <w:rPr>
                <w:rFonts w:eastAsia="Calibri"/>
              </w:rPr>
              <w:t xml:space="preserve"> г.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540"/>
              <w:jc w:val="center"/>
            </w:pPr>
          </w:p>
        </w:tc>
        <w:tc>
          <w:tcPr>
            <w:tcW w:w="3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D07FB" w:rsidRPr="00BA57F6" w:rsidRDefault="004D07FB" w:rsidP="007027B4">
            <w:pPr>
              <w:tabs>
                <w:tab w:val="left" w:pos="9288"/>
              </w:tabs>
              <w:ind w:firstLine="540"/>
              <w:jc w:val="center"/>
            </w:pPr>
            <w:r w:rsidRPr="00BA57F6">
              <w:rPr>
                <w:rFonts w:eastAsia="Calibri"/>
                <w:b/>
              </w:rPr>
              <w:t>«Утверждено»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71"/>
              <w:jc w:val="center"/>
            </w:pPr>
            <w:r w:rsidRPr="00BA57F6">
              <w:rPr>
                <w:rFonts w:eastAsia="Calibri"/>
              </w:rPr>
              <w:t>Директор МБОУ</w:t>
            </w:r>
          </w:p>
          <w:p w:rsidR="004D07FB" w:rsidRDefault="004D07FB" w:rsidP="007027B4">
            <w:pPr>
              <w:tabs>
                <w:tab w:val="left" w:pos="9288"/>
              </w:tabs>
              <w:ind w:firstLine="71"/>
              <w:jc w:val="center"/>
              <w:rPr>
                <w:rFonts w:eastAsia="Calibri"/>
              </w:rPr>
            </w:pPr>
            <w:r w:rsidRPr="00BA57F6">
              <w:rPr>
                <w:rFonts w:eastAsia="Calibri"/>
              </w:rPr>
              <w:t>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71"/>
              <w:jc w:val="center"/>
            </w:pPr>
          </w:p>
          <w:p w:rsidR="004D07FB" w:rsidRPr="00BA57F6" w:rsidRDefault="004D07FB" w:rsidP="007027B4">
            <w:pPr>
              <w:tabs>
                <w:tab w:val="left" w:pos="9288"/>
              </w:tabs>
              <w:jc w:val="center"/>
            </w:pPr>
          </w:p>
          <w:p w:rsidR="004D07FB" w:rsidRPr="00BA57F6" w:rsidRDefault="004D07FB" w:rsidP="007027B4">
            <w:pPr>
              <w:tabs>
                <w:tab w:val="left" w:pos="9288"/>
              </w:tabs>
              <w:jc w:val="center"/>
            </w:pPr>
            <w:r w:rsidRPr="00BA57F6"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Решетняк</w:t>
            </w:r>
            <w:proofErr w:type="spellEnd"/>
            <w:r w:rsidRPr="00BA57F6">
              <w:rPr>
                <w:rFonts w:eastAsia="Calibri"/>
              </w:rPr>
              <w:t xml:space="preserve"> И.И. /</w:t>
            </w:r>
          </w:p>
          <w:p w:rsidR="004D07FB" w:rsidRPr="00BA57F6" w:rsidRDefault="004D07FB" w:rsidP="007027B4">
            <w:pPr>
              <w:tabs>
                <w:tab w:val="left" w:pos="9288"/>
              </w:tabs>
              <w:jc w:val="center"/>
            </w:pPr>
            <w:r>
              <w:rPr>
                <w:rFonts w:eastAsia="Calibri"/>
              </w:rPr>
              <w:t>Приказ №113</w:t>
            </w:r>
          </w:p>
          <w:p w:rsidR="004D07FB" w:rsidRPr="00BA57F6" w:rsidRDefault="004D07FB" w:rsidP="007027B4">
            <w:pPr>
              <w:tabs>
                <w:tab w:val="left" w:pos="9288"/>
              </w:tabs>
              <w:jc w:val="center"/>
            </w:pPr>
            <w:r w:rsidRPr="00BA57F6">
              <w:rPr>
                <w:rFonts w:eastAsia="Calibri"/>
              </w:rPr>
              <w:t xml:space="preserve">от  </w:t>
            </w:r>
            <w:r>
              <w:rPr>
                <w:rFonts w:eastAsia="Calibri"/>
              </w:rPr>
              <w:t>«31» августа 2018</w:t>
            </w:r>
            <w:r w:rsidRPr="00BA57F6">
              <w:rPr>
                <w:rFonts w:eastAsia="Calibri"/>
              </w:rPr>
              <w:t xml:space="preserve"> г.</w:t>
            </w:r>
          </w:p>
          <w:p w:rsidR="004D07FB" w:rsidRPr="00BA57F6" w:rsidRDefault="004D07FB" w:rsidP="007027B4">
            <w:pPr>
              <w:tabs>
                <w:tab w:val="left" w:pos="9288"/>
              </w:tabs>
              <w:ind w:firstLine="540"/>
              <w:jc w:val="center"/>
            </w:pPr>
          </w:p>
        </w:tc>
      </w:tr>
    </w:tbl>
    <w:p w:rsidR="004D07FB" w:rsidRPr="00BA57F6" w:rsidRDefault="004D07FB" w:rsidP="004D07FB">
      <w:pPr>
        <w:ind w:firstLine="540"/>
        <w:jc w:val="center"/>
      </w:pPr>
    </w:p>
    <w:p w:rsidR="004D07FB" w:rsidRDefault="004D07FB" w:rsidP="004D07FB">
      <w:pPr>
        <w:ind w:firstLine="540"/>
        <w:jc w:val="center"/>
      </w:pPr>
    </w:p>
    <w:p w:rsidR="004D07FB" w:rsidRDefault="004D07FB" w:rsidP="004D07FB">
      <w:pPr>
        <w:ind w:firstLine="540"/>
        <w:jc w:val="center"/>
      </w:pPr>
    </w:p>
    <w:p w:rsidR="004D07FB" w:rsidRPr="00BA57F6" w:rsidRDefault="004D07FB" w:rsidP="004D07FB">
      <w:pPr>
        <w:ind w:firstLine="540"/>
        <w:jc w:val="center"/>
      </w:pPr>
    </w:p>
    <w:p w:rsidR="004D07FB" w:rsidRPr="00BA57F6" w:rsidRDefault="004D07FB" w:rsidP="004D07FB">
      <w:pPr>
        <w:ind w:firstLine="540"/>
        <w:jc w:val="center"/>
      </w:pPr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кружкового занятия по внеурочной деятельности</w:t>
      </w:r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«Художественное творчество»</w:t>
      </w:r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для 1 - 2 классов</w:t>
      </w:r>
      <w:bookmarkStart w:id="0" w:name="_GoBack"/>
      <w:bookmarkEnd w:id="0"/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4D07FB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34917">
        <w:rPr>
          <w:sz w:val="28"/>
          <w:szCs w:val="28"/>
        </w:rPr>
        <w:t xml:space="preserve">     </w:t>
      </w:r>
      <w:r>
        <w:rPr>
          <w:sz w:val="28"/>
          <w:szCs w:val="28"/>
        </w:rPr>
        <w:t>Учитель</w:t>
      </w:r>
    </w:p>
    <w:p w:rsidR="00834917" w:rsidRDefault="00834917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соответствие занимаемой должности</w:t>
      </w:r>
    </w:p>
    <w:p w:rsidR="004D07FB" w:rsidRPr="008A33B0" w:rsidRDefault="004D07FB" w:rsidP="004D07FB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8349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Трефилова Ирина Дмитриевна</w:t>
      </w:r>
    </w:p>
    <w:p w:rsidR="004D07FB" w:rsidRPr="00BA57F6" w:rsidRDefault="004D07FB" w:rsidP="004D07FB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4D07FB" w:rsidRPr="00BA57F6" w:rsidRDefault="004D07FB" w:rsidP="004D07FB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4D07FB" w:rsidRPr="00BA57F6" w:rsidRDefault="004D07FB" w:rsidP="004D07FB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4D07FB" w:rsidRDefault="004D07FB" w:rsidP="004D07FB">
      <w:pPr>
        <w:pStyle w:val="p7"/>
        <w:shd w:val="clear" w:color="auto" w:fill="FFFFFF"/>
        <w:rPr>
          <w:sz w:val="24"/>
          <w:szCs w:val="24"/>
        </w:rPr>
      </w:pPr>
    </w:p>
    <w:p w:rsidR="004D07FB" w:rsidRDefault="004D07FB" w:rsidP="004D07FB">
      <w:pPr>
        <w:pStyle w:val="p7"/>
        <w:shd w:val="clear" w:color="auto" w:fill="FFFFFF"/>
        <w:rPr>
          <w:sz w:val="24"/>
          <w:szCs w:val="24"/>
        </w:rPr>
      </w:pPr>
    </w:p>
    <w:p w:rsidR="004D07FB" w:rsidRDefault="004D07FB" w:rsidP="004D07FB">
      <w:pPr>
        <w:pStyle w:val="p7"/>
        <w:shd w:val="clear" w:color="auto" w:fill="FFFFFF"/>
        <w:rPr>
          <w:sz w:val="24"/>
          <w:szCs w:val="24"/>
        </w:rPr>
      </w:pPr>
    </w:p>
    <w:p w:rsidR="004D07FB" w:rsidRDefault="004D07FB" w:rsidP="00834917">
      <w:pPr>
        <w:pStyle w:val="p7"/>
        <w:widowControl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2018-2019</w:t>
      </w:r>
      <w:r w:rsidRPr="00BA57F6">
        <w:rPr>
          <w:color w:val="000000"/>
          <w:sz w:val="24"/>
          <w:szCs w:val="24"/>
        </w:rPr>
        <w:t xml:space="preserve"> учебный год</w:t>
      </w:r>
    </w:p>
    <w:p w:rsidR="004D07FB" w:rsidRDefault="004D07FB" w:rsidP="004D07FB">
      <w:pPr>
        <w:pStyle w:val="a3"/>
        <w:shd w:val="clear" w:color="auto" w:fill="FFFFFF"/>
        <w:spacing w:before="0" w:after="0"/>
        <w:rPr>
          <w:b/>
          <w:bCs/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Пояснительная записка</w:t>
      </w:r>
    </w:p>
    <w:p w:rsidR="004D07FB" w:rsidRDefault="004D07FB" w:rsidP="004D07FB">
      <w:pPr>
        <w:pStyle w:val="a3"/>
        <w:shd w:val="clear" w:color="auto" w:fill="FFFFFF"/>
        <w:spacing w:before="0" w:after="0"/>
        <w:jc w:val="center"/>
        <w:rPr>
          <w:color w:val="000000"/>
        </w:rPr>
      </w:pPr>
      <w:r>
        <w:rPr>
          <w:b/>
          <w:bCs/>
          <w:color w:val="000000"/>
        </w:rPr>
        <w:t>Актуальность</w:t>
      </w:r>
    </w:p>
    <w:p w:rsidR="004D07FB" w:rsidRDefault="004D07FB" w:rsidP="004D07FB">
      <w:pPr>
        <w:pStyle w:val="a3"/>
        <w:shd w:val="clear" w:color="auto" w:fill="FFFFFF"/>
        <w:spacing w:before="0" w:after="0"/>
        <w:ind w:left="-284"/>
        <w:jc w:val="both"/>
        <w:rPr>
          <w:color w:val="000000"/>
        </w:rPr>
      </w:pPr>
      <w:proofErr w:type="gramStart"/>
      <w:r>
        <w:rPr>
          <w:color w:val="000000"/>
        </w:rPr>
        <w:t xml:space="preserve">Рабочая программа </w:t>
      </w:r>
      <w:r w:rsidRPr="00F07C84">
        <w:t xml:space="preserve"> по внеурочной деятельности «Художе</w:t>
      </w:r>
      <w:r>
        <w:t>ственное творчество» для 1-2 классов,  разработана</w:t>
      </w:r>
      <w:r w:rsidRPr="00F07C84">
        <w:t xml:space="preserve"> в соответствии с требованиями ФГОС начального общего образования вт</w:t>
      </w:r>
      <w:r>
        <w:t xml:space="preserve">орого поколения, на основе </w:t>
      </w:r>
      <w:r>
        <w:rPr>
          <w:color w:val="000000"/>
        </w:rPr>
        <w:t>программы учебного курса «Художественное творчество» (Автор:</w:t>
      </w:r>
      <w:proofErr w:type="gramEnd"/>
      <w:r>
        <w:rPr>
          <w:color w:val="000000"/>
        </w:rPr>
        <w:t xml:space="preserve"> Шаталова О.Н., педагог дополнительного образования «Детская школа искусств» Советского района городского округа город Воронеж</w:t>
      </w:r>
    </w:p>
    <w:p w:rsidR="004D07FB" w:rsidRDefault="004D07FB" w:rsidP="004D07FB">
      <w:pPr>
        <w:pStyle w:val="a3"/>
        <w:shd w:val="clear" w:color="auto" w:fill="FFFFFF"/>
        <w:spacing w:before="0" w:after="0"/>
        <w:ind w:left="-284"/>
        <w:jc w:val="both"/>
        <w:rPr>
          <w:color w:val="000000"/>
        </w:rPr>
      </w:pPr>
      <w:r>
        <w:rPr>
          <w:color w:val="000000"/>
        </w:rPr>
        <w:t xml:space="preserve">Содержание программы - «Художественное творчество» является продолжением изучения смежных предметных областей (изобразительного искусства, технологии, истории) в освоении различных видов и техник искусства,  знакомит со следующими направлениями декоративно – прикладного творчества: </w:t>
      </w:r>
      <w:proofErr w:type="spellStart"/>
      <w:r>
        <w:rPr>
          <w:color w:val="000000"/>
        </w:rPr>
        <w:t>пластилинография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бумагопластика</w:t>
      </w:r>
      <w:proofErr w:type="spellEnd"/>
      <w:r>
        <w:rPr>
          <w:color w:val="000000"/>
        </w:rPr>
        <w:t xml:space="preserve">, изготовление кукол, которые не разработаны для более глубокого изучения в предметных областях. Большое внимание уделяется творческим заданиям, в ходе выполнения которых у детей формируется творческая и познавательная активность. Значительное место в содержании программы занимают вопросы композиции, </w:t>
      </w:r>
      <w:proofErr w:type="spellStart"/>
      <w:r>
        <w:rPr>
          <w:color w:val="000000"/>
        </w:rPr>
        <w:t>цветоведения</w:t>
      </w:r>
      <w:proofErr w:type="spellEnd"/>
      <w:r>
        <w:rPr>
          <w:color w:val="000000"/>
        </w:rPr>
        <w:t>.</w:t>
      </w:r>
    </w:p>
    <w:p w:rsidR="004D07FB" w:rsidRDefault="004D07FB" w:rsidP="004D07FB">
      <w:pPr>
        <w:pStyle w:val="a3"/>
        <w:shd w:val="clear" w:color="auto" w:fill="FFFFFF"/>
        <w:spacing w:before="0" w:after="0"/>
        <w:ind w:left="-284"/>
        <w:jc w:val="both"/>
        <w:rPr>
          <w:rFonts w:eastAsia="Calibri"/>
        </w:rPr>
      </w:pPr>
      <w:r w:rsidRPr="009B024D">
        <w:rPr>
          <w:rFonts w:eastAsia="Calibri"/>
          <w:b/>
        </w:rPr>
        <w:t>Цель:</w:t>
      </w:r>
      <w:r w:rsidRPr="009B024D">
        <w:rPr>
          <w:rFonts w:eastAsia="Calibri"/>
        </w:rPr>
        <w:t xml:space="preserve">  раскрытие творческого потенциала ребёнка художественно – изобразительными средствами.</w:t>
      </w:r>
    </w:p>
    <w:p w:rsidR="004D07FB" w:rsidRPr="004446AF" w:rsidRDefault="004D07FB" w:rsidP="004D07FB">
      <w:pPr>
        <w:pStyle w:val="a3"/>
        <w:shd w:val="clear" w:color="auto" w:fill="FFFFFF"/>
        <w:spacing w:before="0" w:after="0"/>
        <w:ind w:left="-284"/>
        <w:jc w:val="both"/>
        <w:rPr>
          <w:color w:val="000000"/>
        </w:rPr>
      </w:pPr>
      <w:r w:rsidRPr="009B024D">
        <w:rPr>
          <w:rFonts w:eastAsia="Calibri"/>
          <w:b/>
        </w:rPr>
        <w:t xml:space="preserve">Задачи: </w:t>
      </w:r>
    </w:p>
    <w:p w:rsidR="004D07FB" w:rsidRPr="009B024D" w:rsidRDefault="004D07FB" w:rsidP="004D07FB">
      <w:pPr>
        <w:numPr>
          <w:ilvl w:val="0"/>
          <w:numId w:val="3"/>
        </w:numPr>
        <w:jc w:val="both"/>
      </w:pPr>
      <w:proofErr w:type="gramStart"/>
      <w:r w:rsidRPr="009B024D">
        <w:rPr>
          <w:b/>
          <w:i/>
          <w:lang w:eastAsia="ru-RU"/>
        </w:rPr>
        <w:t>воспитательная</w:t>
      </w:r>
      <w:proofErr w:type="gramEnd"/>
      <w:r w:rsidRPr="009B024D">
        <w:rPr>
          <w:lang w:eastAsia="ru-RU"/>
        </w:rPr>
        <w:t xml:space="preserve"> – формировать эмоционально-ценностное отношение к окружающему миру через художественное творчество, восприятие духовного опыта человечества – как основу  приобретения личностного опыта и </w:t>
      </w:r>
      <w:proofErr w:type="spellStart"/>
      <w:r w:rsidRPr="009B024D">
        <w:rPr>
          <w:lang w:eastAsia="ru-RU"/>
        </w:rPr>
        <w:t>самосозидания</w:t>
      </w:r>
      <w:proofErr w:type="spellEnd"/>
      <w:r w:rsidRPr="009B024D">
        <w:rPr>
          <w:lang w:eastAsia="ru-RU"/>
        </w:rPr>
        <w:t>;</w:t>
      </w:r>
    </w:p>
    <w:p w:rsidR="004D07FB" w:rsidRPr="009B024D" w:rsidRDefault="004D07FB" w:rsidP="004D07FB">
      <w:pPr>
        <w:numPr>
          <w:ilvl w:val="0"/>
          <w:numId w:val="3"/>
        </w:numPr>
        <w:jc w:val="both"/>
      </w:pPr>
      <w:proofErr w:type="gramStart"/>
      <w:r w:rsidRPr="009B024D">
        <w:rPr>
          <w:b/>
          <w:i/>
          <w:lang w:eastAsia="ru-RU"/>
        </w:rPr>
        <w:t>художественно-творческая</w:t>
      </w:r>
      <w:proofErr w:type="gramEnd"/>
      <w:r w:rsidRPr="009B024D">
        <w:rPr>
          <w:i/>
          <w:lang w:eastAsia="ru-RU"/>
        </w:rPr>
        <w:t xml:space="preserve"> – </w:t>
      </w:r>
      <w:r w:rsidRPr="009B024D">
        <w:rPr>
          <w:lang w:eastAsia="ru-RU"/>
        </w:rPr>
        <w:t>развивать творческие способности, фантазию и воображение, образное мышление, используя игру  цвета и фактуры, нестандартные приемы и решения в реализации творческих идей;</w:t>
      </w:r>
    </w:p>
    <w:p w:rsidR="004D07FB" w:rsidRDefault="004D07FB" w:rsidP="004D07FB">
      <w:pPr>
        <w:numPr>
          <w:ilvl w:val="0"/>
          <w:numId w:val="3"/>
        </w:numPr>
        <w:jc w:val="both"/>
      </w:pPr>
      <w:r w:rsidRPr="009B024D">
        <w:rPr>
          <w:b/>
          <w:i/>
          <w:lang w:eastAsia="ru-RU"/>
        </w:rPr>
        <w:t>техническая</w:t>
      </w:r>
      <w:r w:rsidRPr="009B024D">
        <w:rPr>
          <w:lang w:eastAsia="ru-RU"/>
        </w:rPr>
        <w:t xml:space="preserve">– </w:t>
      </w:r>
      <w:proofErr w:type="gramStart"/>
      <w:r w:rsidRPr="009B024D">
        <w:rPr>
          <w:lang w:eastAsia="ru-RU"/>
        </w:rPr>
        <w:t>ос</w:t>
      </w:r>
      <w:proofErr w:type="gramEnd"/>
      <w:r w:rsidRPr="009B024D">
        <w:rPr>
          <w:lang w:eastAsia="ru-RU"/>
        </w:rPr>
        <w:t>ваивать практические приемы и навыки изобразительного мастерства (рисунка, живописи и композиции).</w:t>
      </w:r>
    </w:p>
    <w:p w:rsidR="004D07FB" w:rsidRPr="009B024D" w:rsidRDefault="004D07FB" w:rsidP="004D07FB">
      <w:pPr>
        <w:jc w:val="both"/>
      </w:pPr>
      <w:r w:rsidRPr="00591292">
        <w:rPr>
          <w:b/>
          <w:bCs/>
          <w:color w:val="000000"/>
        </w:rPr>
        <w:t xml:space="preserve"> Формы и методы работы: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 xml:space="preserve">   Основной формой работы являются учебные занятия. На занятиях предусматриваются следующие формы организации учебной деятельности: индивидуальная, фронтальная, коллективное творчество.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 xml:space="preserve">  Занятия включают в себя теоретическую часть и практическую деятельность обучающихся.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 xml:space="preserve">  Теоретическая часть дается в форме бесед с просмотром иллюстративного материала (с использованием компьютерных технологий). Изложение учебного материала имеет эмоционально – логическую последовательность, которая неизбежно приведет детей к высшей точке удивления и переживания.</w:t>
      </w:r>
    </w:p>
    <w:p w:rsidR="004D07FB" w:rsidRPr="000E3D59" w:rsidRDefault="004D07FB" w:rsidP="004D07FB">
      <w:pPr>
        <w:pStyle w:val="a3"/>
        <w:shd w:val="clear" w:color="auto" w:fill="FFFFFF"/>
        <w:spacing w:before="0" w:after="0"/>
        <w:jc w:val="both"/>
        <w:rPr>
          <w:b/>
          <w:bCs/>
          <w:color w:val="000000"/>
        </w:rPr>
      </w:pPr>
      <w:r>
        <w:rPr>
          <w:color w:val="000000"/>
        </w:rPr>
        <w:t xml:space="preserve">  Дети учатся аккуратности, экономии материалов, точности исполнения работ, качественной обработке изделия. Особое внимание уделяется технике безопасности при работе с техническими средствами, которые разнообразят деятельность и повышают интерес детей. </w:t>
      </w:r>
      <w:r w:rsidRPr="009B024D">
        <w:rPr>
          <w:color w:val="000000"/>
        </w:rPr>
        <w:t xml:space="preserve">Одно из главных условий успеха обучения и развития творчества обучающихся – это индивидуальный подход к каждому ребенку. Важен и принцип обучения и воспитания  в коллективе. Он предполагает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 Результаты коллективного художественного труда обучающихся находят применение в оформлении кабинетов, мероприятий, коридоров. Кроме того, выполненные на занятиях художественные работы используются  как подарки для родных, друзей, ветеранов войны и труда. Общественное положение результатов художественной деятельности школьников имеет большое значение в воспитательном процессе. 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Рабочая программа  разработана на 1 год занятий с детьми младшего школьного возраста и рассчитана на поэтапное освоение материала на занятиях во внеурочной деятельности.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Программа  рассчитана на 1 час в неделю (34 часа в год).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jc w:val="center"/>
        <w:rPr>
          <w:i/>
          <w:iCs/>
          <w:color w:val="000000"/>
          <w:u w:val="single"/>
        </w:rPr>
      </w:pPr>
      <w:r>
        <w:rPr>
          <w:b/>
          <w:bCs/>
          <w:color w:val="000000"/>
        </w:rPr>
        <w:t>Ожидаемые результаты</w:t>
      </w:r>
    </w:p>
    <w:p w:rsidR="004D07FB" w:rsidRDefault="004D07FB" w:rsidP="004D07FB">
      <w:pPr>
        <w:pStyle w:val="a3"/>
        <w:shd w:val="clear" w:color="auto" w:fill="FFFFFF"/>
        <w:spacing w:before="0" w:after="0"/>
        <w:rPr>
          <w:color w:val="000000"/>
        </w:rPr>
      </w:pPr>
      <w:r>
        <w:rPr>
          <w:i/>
          <w:iCs/>
          <w:color w:val="000000"/>
          <w:u w:val="single"/>
        </w:rPr>
        <w:t>В сфере личностных универсальных учебных действий у учащихся будут сформированы: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5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proofErr w:type="gramStart"/>
      <w:r>
        <w:rPr>
          <w:color w:val="000000"/>
        </w:rPr>
        <w:t>учебно</w:t>
      </w:r>
      <w:proofErr w:type="spellEnd"/>
      <w:r>
        <w:rPr>
          <w:color w:val="000000"/>
        </w:rPr>
        <w:t xml:space="preserve"> – познавательный</w:t>
      </w:r>
      <w:proofErr w:type="gramEnd"/>
      <w:r>
        <w:rPr>
          <w:color w:val="000000"/>
        </w:rPr>
        <w:t xml:space="preserve"> интерес к художественному  творчеству, как одному из видов изобразительного искусства;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5"/>
        <w:jc w:val="both"/>
        <w:rPr>
          <w:color w:val="000000"/>
        </w:rPr>
      </w:pPr>
      <w:r>
        <w:rPr>
          <w:color w:val="000000"/>
        </w:rPr>
        <w:t xml:space="preserve">- чувство прекрасного и эстетические чувства на основе знакомства с </w:t>
      </w:r>
      <w:proofErr w:type="spellStart"/>
      <w:r>
        <w:rPr>
          <w:color w:val="000000"/>
        </w:rPr>
        <w:t>мультикультурной</w:t>
      </w:r>
      <w:proofErr w:type="spellEnd"/>
      <w:r>
        <w:rPr>
          <w:color w:val="000000"/>
        </w:rPr>
        <w:t xml:space="preserve"> картиной современного мира;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5"/>
        <w:jc w:val="both"/>
        <w:rPr>
          <w:color w:val="000000"/>
        </w:rPr>
      </w:pPr>
      <w:r>
        <w:rPr>
          <w:color w:val="000000"/>
        </w:rPr>
        <w:t>- навык самостоятельной работы и работы в группе при выполнении практических творческих работ;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5"/>
        <w:jc w:val="both"/>
        <w:rPr>
          <w:color w:val="000000"/>
        </w:rPr>
      </w:pPr>
      <w:r>
        <w:rPr>
          <w:color w:val="000000"/>
        </w:rPr>
        <w:t>- ориентации на понимание причин успеха в творческой деятельности;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5"/>
        <w:jc w:val="both"/>
        <w:rPr>
          <w:color w:val="000000"/>
        </w:rPr>
      </w:pPr>
      <w:r>
        <w:rPr>
          <w:color w:val="000000"/>
        </w:rPr>
        <w:t>- способность к самооценке на основе критерия успешности деятельности;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5"/>
        <w:jc w:val="both"/>
        <w:rPr>
          <w:i/>
          <w:iCs/>
          <w:color w:val="000000"/>
          <w:u w:val="single"/>
        </w:rPr>
      </w:pPr>
      <w:r>
        <w:rPr>
          <w:color w:val="000000"/>
        </w:rPr>
        <w:t>- 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4D07FB" w:rsidRDefault="004D07FB" w:rsidP="004D07FB">
      <w:pPr>
        <w:pStyle w:val="a3"/>
        <w:shd w:val="clear" w:color="auto" w:fill="FFFFFF"/>
        <w:spacing w:before="0" w:after="0"/>
        <w:ind w:left="562" w:firstLine="418"/>
        <w:rPr>
          <w:color w:val="000000"/>
        </w:rPr>
      </w:pPr>
      <w:r>
        <w:rPr>
          <w:i/>
          <w:iCs/>
          <w:color w:val="000000"/>
          <w:u w:val="single"/>
        </w:rPr>
        <w:t>В сфере регулятивных универсальных учебных действий учащиеся научатся: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- 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- учитывать выделенные ориентиры действий в новых техниках, планировать свои действия;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- осуществлять итоговый и пошаговый контроль в своей творческой деятельности;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- адекватно воспринимать оценку своих работ окружающих;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- навыкам работы с разнообразными материалами и навыкам создания образов посредством различных технологий;</w:t>
      </w:r>
    </w:p>
    <w:p w:rsidR="004D07FB" w:rsidRDefault="004D07FB" w:rsidP="004D07FB">
      <w:pPr>
        <w:pStyle w:val="a3"/>
        <w:shd w:val="clear" w:color="auto" w:fill="FFFFFF"/>
        <w:spacing w:before="0" w:after="0"/>
        <w:jc w:val="both"/>
        <w:rPr>
          <w:i/>
          <w:iCs/>
          <w:color w:val="000000"/>
          <w:u w:val="single"/>
        </w:rPr>
      </w:pPr>
      <w:r>
        <w:rPr>
          <w:color w:val="000000"/>
        </w:rPr>
        <w:t>- вносить необходимые коррективы в действие после его завершения на основе оценки и характере сделанных ошибок.</w:t>
      </w:r>
    </w:p>
    <w:p w:rsidR="004D07FB" w:rsidRDefault="004D07FB" w:rsidP="004D07FB">
      <w:pPr>
        <w:pStyle w:val="a3"/>
        <w:shd w:val="clear" w:color="auto" w:fill="FFFFFF"/>
        <w:spacing w:before="0" w:after="0"/>
        <w:ind w:left="562" w:firstLine="432"/>
        <w:rPr>
          <w:color w:val="000000"/>
        </w:rPr>
      </w:pPr>
      <w:r>
        <w:rPr>
          <w:i/>
          <w:iCs/>
          <w:color w:val="000000"/>
          <w:u w:val="single"/>
        </w:rPr>
        <w:t>В сфере познавательных универсальных учебных действий учащиеся научатся: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432"/>
        <w:jc w:val="both"/>
        <w:rPr>
          <w:color w:val="000000"/>
        </w:rPr>
      </w:pPr>
      <w:r>
        <w:rPr>
          <w:color w:val="000000"/>
        </w:rPr>
        <w:t>- приобретать и осуществлять практические навыки и умения в художественном творчестве;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432"/>
        <w:jc w:val="both"/>
        <w:rPr>
          <w:color w:val="000000"/>
        </w:rPr>
      </w:pPr>
      <w:r>
        <w:rPr>
          <w:color w:val="000000"/>
        </w:rPr>
        <w:t>- развивать художественный вкус как способность чувствовать и воспринимать многообразие видов и жанров искусства;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432"/>
        <w:jc w:val="both"/>
        <w:rPr>
          <w:color w:val="000000"/>
        </w:rPr>
      </w:pPr>
      <w:r>
        <w:rPr>
          <w:color w:val="000000"/>
        </w:rPr>
        <w:t>- художественно – образному, эстетическому типу мышления, формированию целостного восприятия мира;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432"/>
        <w:jc w:val="both"/>
        <w:rPr>
          <w:color w:val="000000"/>
        </w:rPr>
      </w:pPr>
      <w:r>
        <w:rPr>
          <w:color w:val="000000"/>
        </w:rPr>
        <w:t>- развивать фантазию, воображения, художественную интуицию, память;</w:t>
      </w:r>
    </w:p>
    <w:p w:rsidR="004D07FB" w:rsidRDefault="004D07FB" w:rsidP="004D07FB">
      <w:pPr>
        <w:pStyle w:val="a3"/>
        <w:shd w:val="clear" w:color="auto" w:fill="FFFFFF"/>
        <w:spacing w:before="0" w:after="0"/>
        <w:ind w:firstLine="432"/>
        <w:jc w:val="both"/>
        <w:rPr>
          <w:color w:val="000000"/>
        </w:rPr>
      </w:pPr>
    </w:p>
    <w:p w:rsidR="004D07FB" w:rsidRDefault="004D07FB" w:rsidP="004D07FB">
      <w:pPr>
        <w:ind w:firstLine="567"/>
        <w:jc w:val="both"/>
        <w:rPr>
          <w:b/>
        </w:rPr>
      </w:pPr>
      <w:r>
        <w:rPr>
          <w:rFonts w:eastAsia="Calibri"/>
          <w:b/>
        </w:rPr>
        <w:t>Программа</w:t>
      </w:r>
      <w:r w:rsidRPr="00591292">
        <w:rPr>
          <w:rFonts w:eastAsia="Calibri"/>
          <w:b/>
        </w:rPr>
        <w:t xml:space="preserve"> -  состоит из теоретической и практической частей.</w:t>
      </w:r>
    </w:p>
    <w:p w:rsidR="004D07FB" w:rsidRPr="00B365C2" w:rsidRDefault="004D07FB" w:rsidP="004D07FB">
      <w:pPr>
        <w:ind w:firstLine="567"/>
        <w:jc w:val="both"/>
        <w:rPr>
          <w:b/>
        </w:rPr>
      </w:pPr>
    </w:p>
    <w:p w:rsidR="004D07FB" w:rsidRPr="009B024D" w:rsidRDefault="004D07FB" w:rsidP="004D07FB">
      <w:pPr>
        <w:ind w:left="360" w:firstLine="360"/>
        <w:jc w:val="both"/>
      </w:pPr>
      <w:r w:rsidRPr="009B024D">
        <w:rPr>
          <w:rFonts w:eastAsia="Calibri"/>
          <w:b/>
        </w:rPr>
        <w:t>Теоретическая часть:</w:t>
      </w:r>
    </w:p>
    <w:p w:rsidR="004D07FB" w:rsidRPr="009B024D" w:rsidRDefault="004D07FB" w:rsidP="004D07FB">
      <w:pPr>
        <w:numPr>
          <w:ilvl w:val="0"/>
          <w:numId w:val="4"/>
        </w:numPr>
        <w:ind w:left="567"/>
        <w:contextualSpacing/>
        <w:jc w:val="both"/>
      </w:pPr>
      <w:r w:rsidRPr="009B024D">
        <w:rPr>
          <w:lang w:eastAsia="ru-RU"/>
        </w:rPr>
        <w:t xml:space="preserve">Знакомство с различными художественными материалами, приёмами работы с ними. </w:t>
      </w:r>
    </w:p>
    <w:p w:rsidR="004D07FB" w:rsidRPr="009B024D" w:rsidRDefault="004D07FB" w:rsidP="004D07FB">
      <w:pPr>
        <w:numPr>
          <w:ilvl w:val="0"/>
          <w:numId w:val="4"/>
        </w:numPr>
        <w:ind w:left="567"/>
        <w:contextualSpacing/>
        <w:jc w:val="both"/>
      </w:pPr>
      <w:r w:rsidRPr="009B024D">
        <w:rPr>
          <w:lang w:eastAsia="ru-RU"/>
        </w:rPr>
        <w:t xml:space="preserve">Основы </w:t>
      </w:r>
      <w:proofErr w:type="spellStart"/>
      <w:r w:rsidRPr="009B024D">
        <w:rPr>
          <w:lang w:eastAsia="ru-RU"/>
        </w:rPr>
        <w:t>цветоведения</w:t>
      </w:r>
      <w:proofErr w:type="spellEnd"/>
      <w:r w:rsidRPr="009B024D">
        <w:rPr>
          <w:lang w:eastAsia="ru-RU"/>
        </w:rPr>
        <w:t>. Основные цвета. Смешение цветов. Холодные цвета.</w:t>
      </w:r>
    </w:p>
    <w:p w:rsidR="004D07FB" w:rsidRPr="009B024D" w:rsidRDefault="004D07FB" w:rsidP="004D07FB">
      <w:pPr>
        <w:numPr>
          <w:ilvl w:val="0"/>
          <w:numId w:val="4"/>
        </w:numPr>
        <w:ind w:left="567"/>
        <w:contextualSpacing/>
        <w:jc w:val="both"/>
      </w:pPr>
      <w:r w:rsidRPr="009B024D">
        <w:rPr>
          <w:lang w:eastAsia="ru-RU"/>
        </w:rPr>
        <w:t>Художественный язык изобразительного искусства: линия, пятно, штрих, мазок.</w:t>
      </w:r>
    </w:p>
    <w:p w:rsidR="004D07FB" w:rsidRPr="009B024D" w:rsidRDefault="004D07FB" w:rsidP="004D07FB">
      <w:pPr>
        <w:numPr>
          <w:ilvl w:val="0"/>
          <w:numId w:val="4"/>
        </w:numPr>
        <w:ind w:left="567"/>
        <w:contextualSpacing/>
        <w:jc w:val="both"/>
      </w:pPr>
      <w:r w:rsidRPr="009B024D">
        <w:rPr>
          <w:lang w:eastAsia="ru-RU"/>
        </w:rPr>
        <w:t>Беседы ознакомительного характера по истории искусства в доступной форме</w:t>
      </w:r>
    </w:p>
    <w:p w:rsidR="004D07FB" w:rsidRPr="009B024D" w:rsidRDefault="004D07FB" w:rsidP="004D07FB">
      <w:pPr>
        <w:numPr>
          <w:ilvl w:val="0"/>
          <w:numId w:val="4"/>
        </w:numPr>
        <w:ind w:left="567"/>
        <w:contextualSpacing/>
        <w:jc w:val="both"/>
      </w:pPr>
      <w:r w:rsidRPr="009B024D">
        <w:rPr>
          <w:lang w:eastAsia="ru-RU"/>
        </w:rPr>
        <w:t>Заочные экскурсии по музеям и выставочным залам нашей страны и мира.</w:t>
      </w:r>
    </w:p>
    <w:p w:rsidR="004D07FB" w:rsidRPr="009B024D" w:rsidRDefault="004D07FB" w:rsidP="004D07FB">
      <w:pPr>
        <w:numPr>
          <w:ilvl w:val="0"/>
          <w:numId w:val="4"/>
        </w:numPr>
        <w:ind w:left="567"/>
        <w:contextualSpacing/>
        <w:jc w:val="both"/>
      </w:pPr>
      <w:r w:rsidRPr="009B024D">
        <w:rPr>
          <w:lang w:eastAsia="ru-RU"/>
        </w:rPr>
        <w:t>Знакомство с творчеством лучших художников нашей страны и мира.</w:t>
      </w:r>
    </w:p>
    <w:p w:rsidR="004D07FB" w:rsidRPr="009B024D" w:rsidRDefault="004D07FB" w:rsidP="004D07FB">
      <w:pPr>
        <w:ind w:left="567"/>
        <w:contextualSpacing/>
        <w:jc w:val="both"/>
      </w:pPr>
    </w:p>
    <w:p w:rsidR="004D07FB" w:rsidRDefault="004D07FB" w:rsidP="004D07FB">
      <w:pPr>
        <w:pStyle w:val="a3"/>
        <w:shd w:val="clear" w:color="auto" w:fill="FFFFFF"/>
        <w:spacing w:before="0" w:after="0"/>
        <w:ind w:left="567" w:firstLine="432"/>
        <w:jc w:val="both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ind w:left="567" w:firstLine="432"/>
        <w:jc w:val="both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ind w:left="567" w:firstLine="432"/>
        <w:jc w:val="both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ind w:left="567" w:firstLine="432"/>
        <w:jc w:val="both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ind w:left="567" w:firstLine="432"/>
        <w:jc w:val="both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ind w:left="567" w:firstLine="432"/>
        <w:jc w:val="both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ind w:left="567" w:firstLine="432"/>
        <w:jc w:val="both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ind w:left="567" w:firstLine="432"/>
        <w:jc w:val="both"/>
        <w:rPr>
          <w:color w:val="000000"/>
        </w:rPr>
      </w:pPr>
    </w:p>
    <w:p w:rsidR="00834917" w:rsidRDefault="00834917" w:rsidP="004D07FB">
      <w:pPr>
        <w:keepNext/>
        <w:keepLines/>
        <w:jc w:val="center"/>
        <w:rPr>
          <w:b/>
          <w:color w:val="000000"/>
        </w:rPr>
      </w:pPr>
    </w:p>
    <w:p w:rsidR="004D07FB" w:rsidRDefault="004D07FB" w:rsidP="004D07FB">
      <w:pPr>
        <w:keepNext/>
        <w:keepLines/>
        <w:jc w:val="center"/>
        <w:rPr>
          <w:b/>
          <w:color w:val="000000"/>
        </w:rPr>
      </w:pPr>
      <w:r w:rsidRPr="00591292">
        <w:rPr>
          <w:b/>
          <w:color w:val="000000"/>
        </w:rPr>
        <w:t>Календарно-тематический план (Практическая часть)</w:t>
      </w:r>
    </w:p>
    <w:p w:rsidR="004D07FB" w:rsidRPr="00591292" w:rsidRDefault="004D07FB" w:rsidP="004D07FB">
      <w:pPr>
        <w:keepNext/>
        <w:keepLines/>
        <w:jc w:val="center"/>
        <w:rPr>
          <w:b/>
        </w:rPr>
      </w:pPr>
    </w:p>
    <w:tbl>
      <w:tblPr>
        <w:tblW w:w="1003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507"/>
        <w:gridCol w:w="2153"/>
        <w:gridCol w:w="992"/>
        <w:gridCol w:w="3317"/>
        <w:gridCol w:w="936"/>
        <w:gridCol w:w="2126"/>
      </w:tblGrid>
      <w:tr w:rsidR="004D07FB" w:rsidRPr="009B024D" w:rsidTr="007027B4">
        <w:trPr>
          <w:cantSplit/>
          <w:trHeight w:val="113"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  <w:b/>
              </w:rPr>
              <w:t>№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  <w:b/>
              </w:rPr>
              <w:t>Тема занятия</w:t>
            </w:r>
          </w:p>
          <w:p w:rsidR="004D07FB" w:rsidRPr="009B024D" w:rsidRDefault="004D07FB" w:rsidP="007027B4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  <w:b/>
              </w:rPr>
              <w:t>Кол-во часов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  <w:b/>
              </w:rPr>
              <w:t>Содержание занятия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  <w:b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  <w:b/>
              </w:rPr>
            </w:pPr>
            <w:r w:rsidRPr="00C867FD">
              <w:rPr>
                <w:b/>
                <w:sz w:val="22"/>
                <w:szCs w:val="22"/>
              </w:rPr>
              <w:t>Реализация электронных образовательных ресурсов</w:t>
            </w: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«Знакомство с королевой Кисточкой».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Урок-игра.  Условия безопасной работы. (Введ</w:t>
            </w:r>
            <w:r>
              <w:rPr>
                <w:rFonts w:eastAsia="Calibri"/>
              </w:rPr>
              <w:t>ение в образовательную деятельность</w:t>
            </w:r>
            <w:r w:rsidRPr="009B024D">
              <w:rPr>
                <w:rFonts w:eastAsia="Calibri"/>
              </w:rPr>
              <w:t>.)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 «Что могут краски?»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Изобразительные свойства акварели. Основные цвета. Смешение красок. Радуга.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3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«Изображать можно пятном».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Акварель, отработка приёма рисования кругов в разных направлениях. Плавное движение. Раскрасить приёмом «размыть пятно».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4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«Изображать можно пятном</w:t>
            </w:r>
            <w:proofErr w:type="gramStart"/>
            <w:r w:rsidRPr="009B024D">
              <w:rPr>
                <w:rFonts w:eastAsia="Calibri"/>
              </w:rPr>
              <w:t xml:space="preserve">».. 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roofErr w:type="spellStart"/>
            <w:r w:rsidRPr="009B024D">
              <w:rPr>
                <w:rFonts w:eastAsia="Calibri"/>
              </w:rPr>
              <w:t>Кляксография</w:t>
            </w:r>
            <w:proofErr w:type="spellEnd"/>
            <w:r w:rsidRPr="009B024D">
              <w:rPr>
                <w:rFonts w:eastAsia="Calibri"/>
              </w:rPr>
              <w:t xml:space="preserve"> в чёрном цвете. Превратить пятно в зверушку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5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«Осень. Листопад».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Смешение теплых цветов. Акварель. Отработка приёма: </w:t>
            </w:r>
            <w:proofErr w:type="spellStart"/>
            <w:r w:rsidRPr="009B024D">
              <w:rPr>
                <w:rFonts w:eastAsia="Calibri"/>
              </w:rPr>
              <w:t>примакивание</w:t>
            </w:r>
            <w:proofErr w:type="spellEnd"/>
            <w:r w:rsidRPr="009B024D">
              <w:rPr>
                <w:rFonts w:eastAsia="Calibri"/>
              </w:rPr>
              <w:t xml:space="preserve"> кисти боком, от светлого к </w:t>
            </w:r>
            <w:proofErr w:type="gramStart"/>
            <w:r w:rsidRPr="009B024D">
              <w:rPr>
                <w:rFonts w:eastAsia="Calibri"/>
              </w:rPr>
              <w:t>тёмному</w:t>
            </w:r>
            <w:proofErr w:type="gramEnd"/>
            <w:r w:rsidRPr="009B024D">
              <w:rPr>
                <w:rFonts w:eastAsia="Calibri"/>
              </w:rPr>
              <w:t>.  Беседа на тему «Осень» с использованием иллюстративного материала. Творчество великих художников.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6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shd w:val="clear" w:color="auto" w:fill="FFFFFF"/>
            </w:pPr>
            <w:r w:rsidRPr="009B024D">
              <w:rPr>
                <w:rFonts w:eastAsia="Calibri"/>
              </w:rPr>
              <w:t xml:space="preserve">«Силуэт дерева».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Передача в рисунках формы, очертания и цвета изображаемых предметов. Изображение дерева  с натуры.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7.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 «Грустный дождик».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Образ дождя, ограниченная палитра. Акварель. Беседа о передаче чувств через иллюстративный материал.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  <w:trHeight w:val="465"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8.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«Изображать можно в объёме».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Превратить комок пластилина в птицу. Лепка.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  <w:trHeight w:val="465"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9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Обзорная экскурсия «Здравствуй, мир!»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Наблюдение за окружающим: неживой природой, людьми, жизнью животных и птиц. Обсуждение </w:t>
            </w:r>
            <w:proofErr w:type="gramStart"/>
            <w:r w:rsidRPr="009B024D">
              <w:rPr>
                <w:rFonts w:eastAsia="Calibri"/>
              </w:rPr>
              <w:t>увиденного</w:t>
            </w:r>
            <w:proofErr w:type="gramEnd"/>
            <w:r w:rsidRPr="009B024D">
              <w:rPr>
                <w:rFonts w:eastAsia="Calibri"/>
              </w:rPr>
              <w:t>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10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widowControl w:val="0"/>
            </w:pPr>
            <w:r w:rsidRPr="009B024D">
              <w:rPr>
                <w:lang w:eastAsia="ru-RU"/>
              </w:rPr>
              <w:t xml:space="preserve">«Красоту нужно уметь замечать».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Изображение спинки ящерки. Красота фактуры и рисунка. Знакомство с техникой одноцветной монотипии.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11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 «Узоры снежинок».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Ритм. Орнамент в круге. Гуашь. Отработка приёма: смешение цвета  с белилами.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lastRenderedPageBreak/>
              <w:t>12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Рисуем дерево </w:t>
            </w:r>
            <w:proofErr w:type="spellStart"/>
            <w:r w:rsidRPr="009B024D">
              <w:rPr>
                <w:rFonts w:eastAsia="Calibri"/>
              </w:rPr>
              <w:t>тампованием</w:t>
            </w:r>
            <w:proofErr w:type="spellEnd"/>
            <w:r w:rsidRPr="009B024D">
              <w:rPr>
                <w:rFonts w:eastAsia="Calibri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Создание творческие работы на основе собственного  замысла с использованием художественных материалов.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13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«Зимний лес». </w:t>
            </w:r>
          </w:p>
          <w:p w:rsidR="004D07FB" w:rsidRPr="009B024D" w:rsidRDefault="004D07FB" w:rsidP="007027B4"/>
          <w:p w:rsidR="004D07FB" w:rsidRPr="009B024D" w:rsidRDefault="004D07FB" w:rsidP="007027B4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Характер деревьев. Ограниченная палитра. Изобразительные свойства гуаши.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14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 «Портрет Снегурочки».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  <w:p w:rsidR="004D07FB" w:rsidRPr="009B024D" w:rsidRDefault="004D07FB" w:rsidP="007027B4">
            <w:pPr>
              <w:jc w:val="both"/>
            </w:pPr>
          </w:p>
          <w:p w:rsidR="004D07FB" w:rsidRPr="009B024D" w:rsidRDefault="004D07FB" w:rsidP="007027B4">
            <w:pPr>
              <w:jc w:val="both"/>
            </w:pPr>
          </w:p>
          <w:p w:rsidR="004D07FB" w:rsidRPr="009B024D" w:rsidRDefault="004D07FB" w:rsidP="007027B4">
            <w:pPr>
              <w:jc w:val="both"/>
            </w:pP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Пропорции человеческого лица. Холодные цвета. </w:t>
            </w:r>
          </w:p>
          <w:p w:rsidR="004D07FB" w:rsidRPr="009B024D" w:rsidRDefault="004D07FB" w:rsidP="007027B4">
            <w:r w:rsidRPr="009B024D">
              <w:rPr>
                <w:rFonts w:eastAsia="Calibri"/>
              </w:rPr>
              <w:t>Урок – игра: общение по телефону.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15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«К нам едет Дед Мороз</w:t>
            </w:r>
            <w:proofErr w:type="gramStart"/>
            <w:r w:rsidRPr="009B024D">
              <w:rPr>
                <w:rFonts w:eastAsia="Calibri"/>
              </w:rPr>
              <w:t xml:space="preserve">».. 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Фигура человека в одежде. Контраст тёплых и холодных цветов. Урок – игра: общение по телефону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16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«Снежная птица зимы</w:t>
            </w:r>
            <w:proofErr w:type="gramStart"/>
            <w:r w:rsidRPr="009B024D">
              <w:rPr>
                <w:rFonts w:eastAsia="Calibri"/>
              </w:rPr>
              <w:t xml:space="preserve">».. 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Холодная гамма цветов. Гуашь. Орнаментальная композиция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17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«Дом снежной птицы».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Ритм геометрических пятен. Отработка приема в декоре дома – линия зигзаг.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18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 «Ёлочка – красавица».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Впечатления о прошедшем празднике. Творческая работа. Свободный выбор материала.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18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«Кто живёт под снегом».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Урок – игра  на развитие воображения. Холодные и тёплые цвета. Гуашь, акварель (по выбору).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19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 «Красивые рыбы».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Гуашь</w:t>
            </w:r>
            <w:proofErr w:type="gramStart"/>
            <w:r w:rsidRPr="009B024D">
              <w:rPr>
                <w:rFonts w:eastAsia="Calibri"/>
              </w:rPr>
              <w:t>..</w:t>
            </w:r>
            <w:proofErr w:type="gramEnd"/>
            <w:r w:rsidRPr="009B024D">
              <w:rPr>
                <w:rFonts w:eastAsia="Calibri"/>
              </w:rPr>
              <w:t xml:space="preserve">Отработка приёма – волнистые линии. Закрепление навыка – </w:t>
            </w:r>
            <w:proofErr w:type="spellStart"/>
            <w:r w:rsidRPr="009B024D">
              <w:rPr>
                <w:rFonts w:eastAsia="Calibri"/>
              </w:rPr>
              <w:t>примакивание</w:t>
            </w:r>
            <w:proofErr w:type="spellEnd"/>
            <w:r w:rsidRPr="009B024D">
              <w:rPr>
                <w:rFonts w:eastAsia="Calibri"/>
              </w:rPr>
              <w:t xml:space="preserve"> кистью. Беседа с показом иллюстративного и природного материала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20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«Мы в цирке».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Ритм цветовых геометрических пятен. Гуашь. Основные цвета. Рисуем и играем.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21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«Волшебная птица весны».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Тёплая палитра. Гуашь. Пятно, линия, точка.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22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«Моя мама».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Творческая работа. Беседа с показом детских работ, иллюстраций по иконописи.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23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«Цветы и травы»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Изобразительные свойства графических материалов: фломастеров, мелков. Ритм пятен и линий. Игра  «Мы</w:t>
            </w:r>
            <w:proofErr w:type="gramStart"/>
            <w:r w:rsidRPr="009B024D">
              <w:rPr>
                <w:rFonts w:eastAsia="Calibri"/>
              </w:rPr>
              <w:t>.</w:t>
            </w:r>
            <w:proofErr w:type="gramEnd"/>
            <w:r w:rsidRPr="009B024D">
              <w:rPr>
                <w:rFonts w:eastAsia="Calibri"/>
              </w:rPr>
              <w:t xml:space="preserve">– </w:t>
            </w:r>
            <w:proofErr w:type="gramStart"/>
            <w:r w:rsidRPr="009B024D">
              <w:rPr>
                <w:rFonts w:eastAsia="Calibri"/>
              </w:rPr>
              <w:t>г</w:t>
            </w:r>
            <w:proofErr w:type="gramEnd"/>
            <w:r w:rsidRPr="009B024D">
              <w:rPr>
                <w:rFonts w:eastAsia="Calibri"/>
              </w:rPr>
              <w:t>номики».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24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«Цветы и бабочки».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Декоративное рисование. Композиция в круге. Гуашь. 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lastRenderedPageBreak/>
              <w:t>25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«Орнамент из цветов, листьев и  бабочек для украшения коврика».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Понятие «стилизация», переработка природных форм  </w:t>
            </w:r>
            <w:proofErr w:type="gramStart"/>
            <w:r w:rsidRPr="009B024D">
              <w:rPr>
                <w:rFonts w:eastAsia="Calibri"/>
              </w:rPr>
              <w:t>в</w:t>
            </w:r>
            <w:proofErr w:type="gramEnd"/>
            <w:r w:rsidRPr="009B024D">
              <w:rPr>
                <w:rFonts w:eastAsia="Calibri"/>
              </w:rPr>
              <w:t xml:space="preserve"> декоративно-обобщенные.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  <w:trHeight w:val="617"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26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«Моя семья»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Творческая работа. Беседа с показом детских работ. Рассказы детей о своей семье.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27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«Веселые фигуры»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Ритм цветовых геометрических пятен. Гуашь. Основные цвета. Рисуем и играем.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28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«Домашние питомцы»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  <w:color w:val="000000"/>
              </w:rPr>
              <w:t>Рисование натюрморта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29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 xml:space="preserve">«Победителям </w:t>
            </w:r>
            <w:proofErr w:type="gramStart"/>
            <w:r w:rsidRPr="009B024D">
              <w:rPr>
                <w:rFonts w:eastAsia="Calibri"/>
              </w:rPr>
              <w:t>–С</w:t>
            </w:r>
            <w:proofErr w:type="gramEnd"/>
            <w:r w:rsidRPr="009B024D">
              <w:rPr>
                <w:rFonts w:eastAsia="Calibri"/>
              </w:rPr>
              <w:t>лава!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Творческая работа. Беседа о великом Дне 9 мая, о героизме защитников родины в дни Вов.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  <w:trHeight w:val="555"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30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«Весенняя клумба»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Тёплая палитра. Гуашь. Рисование первых весенних цветов.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31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  <w:color w:val="000000"/>
              </w:rPr>
              <w:t xml:space="preserve"> «Веселая игра»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  <w:color w:val="000000"/>
              </w:rPr>
              <w:t>Урок-игра.</w:t>
            </w:r>
            <w:r w:rsidRPr="009B024D">
              <w:rPr>
                <w:rFonts w:eastAsia="Calibri"/>
              </w:rPr>
              <w:t xml:space="preserve"> Творческая работа. Беседа с показом детских работ. Рассказы детей о любимых играх.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32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«Лето, здравствуй!»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  <w:color w:val="000000"/>
              </w:rPr>
              <w:t>Фантазия</w:t>
            </w:r>
            <w:proofErr w:type="gramStart"/>
            <w:r w:rsidRPr="009B024D">
              <w:rPr>
                <w:rFonts w:eastAsia="Calibri"/>
                <w:color w:val="000000"/>
              </w:rPr>
              <w:t xml:space="preserve"> .</w:t>
            </w:r>
            <w:proofErr w:type="gramEnd"/>
            <w:r w:rsidRPr="009B024D">
              <w:rPr>
                <w:rFonts w:eastAsia="Calibri"/>
              </w:rPr>
              <w:t xml:space="preserve"> Творческая работа.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4D07FB" w:rsidRPr="009B024D" w:rsidTr="007027B4">
        <w:trPr>
          <w:cantSplit/>
        </w:trPr>
        <w:tc>
          <w:tcPr>
            <w:tcW w:w="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33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«Маленькая галерея»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pPr>
              <w:jc w:val="both"/>
            </w:pPr>
            <w:r w:rsidRPr="009B024D">
              <w:rPr>
                <w:rFonts w:eastAsia="Calibri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D07FB" w:rsidRPr="009B024D" w:rsidRDefault="004D07FB" w:rsidP="007027B4">
            <w:r w:rsidRPr="009B024D">
              <w:rPr>
                <w:rFonts w:eastAsia="Calibri"/>
              </w:rPr>
              <w:t>Заключительное занятие: выставка работ, награждение активных кружковцев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07FB" w:rsidRPr="009B024D" w:rsidRDefault="004D07FB" w:rsidP="007027B4">
            <w:pPr>
              <w:jc w:val="both"/>
              <w:rPr>
                <w:rFonts w:eastAsia="Calibri"/>
              </w:rPr>
            </w:pPr>
          </w:p>
        </w:tc>
      </w:tr>
    </w:tbl>
    <w:p w:rsidR="004D07FB" w:rsidRDefault="004D07FB" w:rsidP="004D07FB">
      <w:pPr>
        <w:pStyle w:val="a3"/>
        <w:shd w:val="clear" w:color="auto" w:fill="FFFFFF"/>
        <w:spacing w:before="0" w:after="0"/>
        <w:rPr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ind w:left="7740" w:hanging="7740"/>
        <w:jc w:val="center"/>
        <w:rPr>
          <w:b/>
          <w:bCs/>
          <w:color w:val="000000"/>
        </w:rPr>
      </w:pPr>
    </w:p>
    <w:p w:rsidR="004D07FB" w:rsidRDefault="004D07FB" w:rsidP="004D07FB">
      <w:pPr>
        <w:pStyle w:val="a3"/>
        <w:shd w:val="clear" w:color="auto" w:fill="FFFFFF"/>
        <w:spacing w:before="0" w:after="0"/>
        <w:jc w:val="center"/>
        <w:rPr>
          <w:color w:val="000000"/>
        </w:rPr>
      </w:pPr>
      <w:r>
        <w:rPr>
          <w:b/>
          <w:bCs/>
          <w:color w:val="000000"/>
        </w:rPr>
        <w:t>Список литературы</w:t>
      </w:r>
    </w:p>
    <w:p w:rsidR="004D07FB" w:rsidRDefault="004D07FB" w:rsidP="004D07FB">
      <w:pPr>
        <w:pStyle w:val="a3"/>
        <w:numPr>
          <w:ilvl w:val="0"/>
          <w:numId w:val="5"/>
        </w:numPr>
        <w:shd w:val="clear" w:color="auto" w:fill="FFFFFF"/>
        <w:spacing w:before="0" w:after="0"/>
        <w:ind w:left="-142" w:hanging="11"/>
        <w:jc w:val="both"/>
        <w:rPr>
          <w:color w:val="000000"/>
        </w:rPr>
      </w:pPr>
      <w:proofErr w:type="spellStart"/>
      <w:r>
        <w:rPr>
          <w:color w:val="000000"/>
        </w:rPr>
        <w:t>Блонский</w:t>
      </w:r>
      <w:proofErr w:type="spellEnd"/>
      <w:r>
        <w:rPr>
          <w:color w:val="000000"/>
        </w:rPr>
        <w:t xml:space="preserve">, П.П. Психология младшего школьника. / П. П. </w:t>
      </w:r>
      <w:proofErr w:type="spellStart"/>
      <w:r>
        <w:rPr>
          <w:color w:val="000000"/>
        </w:rPr>
        <w:t>Блонский</w:t>
      </w:r>
      <w:proofErr w:type="spellEnd"/>
      <w:r>
        <w:rPr>
          <w:color w:val="000000"/>
        </w:rPr>
        <w:t>., Воронеж: НПО «</w:t>
      </w:r>
      <w:proofErr w:type="spellStart"/>
      <w:r>
        <w:rPr>
          <w:color w:val="000000"/>
        </w:rPr>
        <w:t>Модек</w:t>
      </w:r>
      <w:proofErr w:type="spellEnd"/>
      <w:r>
        <w:rPr>
          <w:color w:val="000000"/>
        </w:rPr>
        <w:t>», 1997.</w:t>
      </w:r>
    </w:p>
    <w:p w:rsidR="004D07FB" w:rsidRDefault="004D07FB" w:rsidP="004D07FB">
      <w:pPr>
        <w:pStyle w:val="a3"/>
        <w:numPr>
          <w:ilvl w:val="0"/>
          <w:numId w:val="5"/>
        </w:numPr>
        <w:shd w:val="clear" w:color="auto" w:fill="FFFFFF"/>
        <w:spacing w:before="0" w:after="0"/>
        <w:ind w:left="-142" w:hanging="11"/>
        <w:jc w:val="both"/>
        <w:rPr>
          <w:color w:val="000000"/>
        </w:rPr>
      </w:pPr>
      <w:r>
        <w:rPr>
          <w:color w:val="000000"/>
        </w:rPr>
        <w:t>Каргина, З. А. Технология разработки образовательной программы дополнительного образования детей / З. А. Каргина // Внешкольник. – 2006. - № 5. – С. 11-15.</w:t>
      </w:r>
    </w:p>
    <w:p w:rsidR="004D07FB" w:rsidRDefault="004D07FB" w:rsidP="004D07FB">
      <w:pPr>
        <w:pStyle w:val="a3"/>
        <w:numPr>
          <w:ilvl w:val="0"/>
          <w:numId w:val="5"/>
        </w:numPr>
        <w:shd w:val="clear" w:color="auto" w:fill="FFFFFF"/>
        <w:spacing w:before="0" w:after="0"/>
        <w:ind w:left="-142" w:hanging="11"/>
        <w:jc w:val="both"/>
        <w:rPr>
          <w:color w:val="000000"/>
        </w:rPr>
      </w:pPr>
      <w:proofErr w:type="spellStart"/>
      <w:r>
        <w:rPr>
          <w:color w:val="000000"/>
        </w:rPr>
        <w:t>Молотобарова</w:t>
      </w:r>
      <w:proofErr w:type="spellEnd"/>
      <w:r>
        <w:rPr>
          <w:color w:val="000000"/>
        </w:rPr>
        <w:t xml:space="preserve">, О. С. Кружок изготовления игрушек – сувениров: Пособие для руководителей кружков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шк</w:t>
      </w:r>
      <w:proofErr w:type="spellEnd"/>
      <w:r>
        <w:rPr>
          <w:color w:val="000000"/>
        </w:rPr>
        <w:t xml:space="preserve">. и </w:t>
      </w:r>
      <w:proofErr w:type="spellStart"/>
      <w:r>
        <w:rPr>
          <w:color w:val="000000"/>
        </w:rPr>
        <w:t>внешк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учереждений</w:t>
      </w:r>
      <w:proofErr w:type="spellEnd"/>
      <w:r>
        <w:rPr>
          <w:color w:val="000000"/>
        </w:rPr>
        <w:t xml:space="preserve">. – 2-е изд., </w:t>
      </w:r>
      <w:proofErr w:type="spellStart"/>
      <w:r>
        <w:rPr>
          <w:color w:val="000000"/>
        </w:rPr>
        <w:t>дораб</w:t>
      </w:r>
      <w:proofErr w:type="spellEnd"/>
      <w:r>
        <w:rPr>
          <w:color w:val="000000"/>
        </w:rPr>
        <w:t>. – М.: Просвещение, 1990. – 176 с.: ил.</w:t>
      </w:r>
    </w:p>
    <w:p w:rsidR="004D07FB" w:rsidRDefault="004D07FB" w:rsidP="004D07FB">
      <w:pPr>
        <w:pStyle w:val="a3"/>
        <w:numPr>
          <w:ilvl w:val="0"/>
          <w:numId w:val="5"/>
        </w:numPr>
        <w:shd w:val="clear" w:color="auto" w:fill="FFFFFF"/>
        <w:spacing w:before="0" w:after="0"/>
        <w:ind w:left="-142" w:hanging="11"/>
        <w:jc w:val="both"/>
        <w:rPr>
          <w:color w:val="000000"/>
        </w:rPr>
      </w:pPr>
      <w:r>
        <w:rPr>
          <w:color w:val="000000"/>
        </w:rPr>
        <w:t xml:space="preserve">Оценка достижения планируемых результатов в начальной школе. Система заданий. В 2 ч. Ч.1/ [М. Ю. Демидова, С. В. Иванов, О. А. Карабанова и др.; под ред. Г. С. Ковалевой, О. Б. Логиновой. – 2-е изд. – М.: Просвещение, 2010. – 215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 – (Стандарты второго поколения).]</w:t>
      </w:r>
    </w:p>
    <w:p w:rsidR="004D07FB" w:rsidRDefault="004D07FB" w:rsidP="004D07FB">
      <w:pPr>
        <w:pStyle w:val="a3"/>
        <w:numPr>
          <w:ilvl w:val="0"/>
          <w:numId w:val="5"/>
        </w:numPr>
        <w:shd w:val="clear" w:color="auto" w:fill="FFFFFF"/>
        <w:spacing w:before="0" w:after="0"/>
        <w:ind w:left="-142" w:hanging="11"/>
        <w:jc w:val="both"/>
        <w:rPr>
          <w:color w:val="000000"/>
        </w:rPr>
      </w:pPr>
      <w:r>
        <w:rPr>
          <w:color w:val="000000"/>
        </w:rPr>
        <w:t>Сборник авторских программ дополнительного обр. детей</w:t>
      </w:r>
      <w:proofErr w:type="gramStart"/>
      <w:r>
        <w:rPr>
          <w:color w:val="000000"/>
        </w:rPr>
        <w:t xml:space="preserve"> / С</w:t>
      </w:r>
      <w:proofErr w:type="gramEnd"/>
      <w:r>
        <w:rPr>
          <w:color w:val="000000"/>
        </w:rPr>
        <w:t xml:space="preserve">ост. А. Г. Лазарева. – М.: </w:t>
      </w:r>
      <w:proofErr w:type="spellStart"/>
      <w:r>
        <w:rPr>
          <w:color w:val="000000"/>
        </w:rPr>
        <w:t>Илекса</w:t>
      </w:r>
      <w:proofErr w:type="spellEnd"/>
      <w:r>
        <w:rPr>
          <w:color w:val="000000"/>
        </w:rPr>
        <w:t xml:space="preserve">; Народное образование; Ставрополь: </w:t>
      </w:r>
      <w:proofErr w:type="spellStart"/>
      <w:r>
        <w:rPr>
          <w:color w:val="000000"/>
        </w:rPr>
        <w:t>Сервисшкола</w:t>
      </w:r>
      <w:proofErr w:type="spellEnd"/>
      <w:r>
        <w:rPr>
          <w:color w:val="000000"/>
        </w:rPr>
        <w:t>, 2002. – 310 с.</w:t>
      </w:r>
    </w:p>
    <w:p w:rsidR="004D07FB" w:rsidRDefault="004D07FB" w:rsidP="004D07FB">
      <w:pPr>
        <w:pStyle w:val="a3"/>
        <w:numPr>
          <w:ilvl w:val="0"/>
          <w:numId w:val="5"/>
        </w:numPr>
        <w:shd w:val="clear" w:color="auto" w:fill="FFFFFF"/>
        <w:spacing w:before="0" w:after="0"/>
        <w:ind w:left="-142" w:hanging="11"/>
        <w:jc w:val="both"/>
        <w:rPr>
          <w:color w:val="000000"/>
        </w:rPr>
      </w:pPr>
      <w:r>
        <w:rPr>
          <w:color w:val="000000"/>
        </w:rPr>
        <w:t>Фомина, А. Б. Клубы по интересам и их роль в воспитании детей [Текст] / А. Б. Фомина // Дополнительное образование. – 2004. - №7. – С.9-14</w:t>
      </w:r>
    </w:p>
    <w:p w:rsidR="004D07FB" w:rsidRPr="009B024D" w:rsidRDefault="004D07FB" w:rsidP="004D07FB">
      <w:pPr>
        <w:pStyle w:val="a4"/>
        <w:numPr>
          <w:ilvl w:val="0"/>
          <w:numId w:val="5"/>
        </w:numPr>
        <w:tabs>
          <w:tab w:val="num" w:pos="-284"/>
        </w:tabs>
        <w:ind w:left="-142" w:hanging="11"/>
        <w:jc w:val="both"/>
      </w:pPr>
      <w:r w:rsidRPr="00C10A9B">
        <w:rPr>
          <w:rFonts w:eastAsia="Calibri"/>
        </w:rPr>
        <w:t>Энциклопедия мирового искусства «Шедевры русской живописи». «Белый город». 2006г</w:t>
      </w:r>
      <w:proofErr w:type="gramStart"/>
      <w:r w:rsidRPr="00C10A9B">
        <w:rPr>
          <w:rFonts w:eastAsia="Calibri"/>
        </w:rPr>
        <w:t>.</w:t>
      </w:r>
      <w:proofErr w:type="gramEnd"/>
    </w:p>
    <w:p w:rsidR="004D07FB" w:rsidRPr="009B024D" w:rsidRDefault="004D07FB" w:rsidP="004D07FB">
      <w:pPr>
        <w:pStyle w:val="a4"/>
        <w:numPr>
          <w:ilvl w:val="0"/>
          <w:numId w:val="5"/>
        </w:numPr>
        <w:tabs>
          <w:tab w:val="num" w:pos="-284"/>
        </w:tabs>
        <w:ind w:left="-142" w:hanging="11"/>
        <w:jc w:val="both"/>
      </w:pPr>
      <w:r w:rsidRPr="00C10A9B">
        <w:rPr>
          <w:rFonts w:eastAsia="Calibri"/>
          <w:bCs/>
          <w:caps/>
        </w:rPr>
        <w:t>.Журнал «Начальная школа»</w:t>
      </w:r>
    </w:p>
    <w:p w:rsidR="004D07FB" w:rsidRPr="009B024D" w:rsidRDefault="004D07FB" w:rsidP="004D07FB">
      <w:pPr>
        <w:pStyle w:val="a4"/>
        <w:numPr>
          <w:ilvl w:val="0"/>
          <w:numId w:val="5"/>
        </w:numPr>
        <w:tabs>
          <w:tab w:val="num" w:pos="-284"/>
        </w:tabs>
        <w:ind w:left="-142" w:hanging="11"/>
        <w:jc w:val="both"/>
      </w:pPr>
      <w:r w:rsidRPr="00C10A9B">
        <w:rPr>
          <w:rFonts w:eastAsia="Calibri"/>
        </w:rPr>
        <w:t>«Начальная школа» - журнал   и  приложение к газете « Первое сентября»</w:t>
      </w:r>
    </w:p>
    <w:p w:rsidR="004D07FB" w:rsidRPr="009B024D" w:rsidRDefault="004D07FB" w:rsidP="004D07FB">
      <w:pPr>
        <w:pStyle w:val="a4"/>
        <w:numPr>
          <w:ilvl w:val="0"/>
          <w:numId w:val="5"/>
        </w:numPr>
        <w:tabs>
          <w:tab w:val="num" w:pos="-284"/>
        </w:tabs>
        <w:ind w:left="-142" w:hanging="11"/>
        <w:jc w:val="both"/>
      </w:pPr>
      <w:r w:rsidRPr="00C10A9B">
        <w:rPr>
          <w:rFonts w:eastAsia="Calibri"/>
        </w:rPr>
        <w:t xml:space="preserve">В.С. Кузин   «Изобразительное искусство». Рабочие тетради 1-4 </w:t>
      </w:r>
      <w:proofErr w:type="spellStart"/>
      <w:r w:rsidRPr="00C10A9B">
        <w:rPr>
          <w:rFonts w:eastAsia="Calibri"/>
        </w:rPr>
        <w:t>кл</w:t>
      </w:r>
      <w:proofErr w:type="spellEnd"/>
      <w:r w:rsidRPr="00C10A9B">
        <w:rPr>
          <w:rFonts w:eastAsia="Calibri"/>
        </w:rPr>
        <w:t>. «Дрофа».2004г.</w:t>
      </w:r>
    </w:p>
    <w:p w:rsidR="004D07FB" w:rsidRPr="00C10A9B" w:rsidRDefault="004D07FB" w:rsidP="004D07FB">
      <w:pPr>
        <w:pStyle w:val="a4"/>
        <w:numPr>
          <w:ilvl w:val="0"/>
          <w:numId w:val="5"/>
        </w:numPr>
        <w:tabs>
          <w:tab w:val="num" w:pos="-284"/>
        </w:tabs>
        <w:ind w:left="-142" w:hanging="11"/>
        <w:jc w:val="both"/>
        <w:rPr>
          <w:rFonts w:eastAsia="Calibri"/>
        </w:rPr>
      </w:pPr>
      <w:r w:rsidRPr="00C10A9B">
        <w:rPr>
          <w:rFonts w:eastAsia="Calibri"/>
        </w:rPr>
        <w:t xml:space="preserve">В.С. </w:t>
      </w:r>
      <w:proofErr w:type="spellStart"/>
      <w:r w:rsidRPr="00C10A9B">
        <w:rPr>
          <w:rFonts w:eastAsia="Calibri"/>
        </w:rPr>
        <w:t>Бадаев</w:t>
      </w:r>
      <w:proofErr w:type="spellEnd"/>
      <w:r w:rsidRPr="00C10A9B">
        <w:rPr>
          <w:rFonts w:eastAsia="Calibri"/>
        </w:rPr>
        <w:t xml:space="preserve"> «Русская кистевая роспись». М: «</w:t>
      </w:r>
      <w:proofErr w:type="spellStart"/>
      <w:r w:rsidRPr="00C10A9B">
        <w:rPr>
          <w:rFonts w:eastAsia="Calibri"/>
        </w:rPr>
        <w:t>Владос</w:t>
      </w:r>
      <w:proofErr w:type="spellEnd"/>
      <w:r w:rsidRPr="00C10A9B">
        <w:rPr>
          <w:rFonts w:eastAsia="Calibri"/>
        </w:rPr>
        <w:t>». 2007г</w:t>
      </w:r>
    </w:p>
    <w:p w:rsidR="004D07FB" w:rsidRPr="009B024D" w:rsidRDefault="004D07FB" w:rsidP="004D07FB">
      <w:pPr>
        <w:tabs>
          <w:tab w:val="num" w:pos="-142"/>
        </w:tabs>
        <w:ind w:left="-142" w:hanging="11"/>
        <w:jc w:val="both"/>
      </w:pPr>
    </w:p>
    <w:p w:rsidR="00834917" w:rsidRDefault="00834917" w:rsidP="004D07FB">
      <w:pPr>
        <w:ind w:left="360"/>
        <w:jc w:val="center"/>
        <w:rPr>
          <w:rFonts w:eastAsia="Calibri"/>
          <w:b/>
        </w:rPr>
      </w:pPr>
    </w:p>
    <w:p w:rsidR="004D07FB" w:rsidRPr="009B024D" w:rsidRDefault="004D07FB" w:rsidP="004D07FB">
      <w:pPr>
        <w:ind w:left="360"/>
        <w:jc w:val="center"/>
      </w:pPr>
      <w:r w:rsidRPr="00C10A9B">
        <w:rPr>
          <w:rFonts w:eastAsia="Calibri"/>
          <w:b/>
        </w:rPr>
        <w:t>Печатные пособия</w:t>
      </w:r>
      <w:r w:rsidRPr="00C10A9B">
        <w:rPr>
          <w:rFonts w:eastAsia="Calibri"/>
        </w:rPr>
        <w:t>:</w:t>
      </w:r>
    </w:p>
    <w:p w:rsidR="004D07FB" w:rsidRPr="00C10A9B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>Таблицы к основным разделам  материала по изобразительному искусству, содержащегося в стандарте начального образования.</w:t>
      </w:r>
    </w:p>
    <w:p w:rsidR="004D07FB" w:rsidRPr="00C10A9B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>Репродукции картин.</w:t>
      </w:r>
    </w:p>
    <w:p w:rsidR="004D07FB" w:rsidRDefault="004D07FB" w:rsidP="004D07FB">
      <w:pPr>
        <w:pStyle w:val="a4"/>
        <w:jc w:val="both"/>
        <w:rPr>
          <w:rFonts w:eastAsia="Calibri"/>
          <w:b/>
        </w:rPr>
      </w:pPr>
    </w:p>
    <w:p w:rsidR="004D07FB" w:rsidRPr="009B024D" w:rsidRDefault="004D07FB" w:rsidP="004D07FB">
      <w:pPr>
        <w:pStyle w:val="a4"/>
        <w:jc w:val="center"/>
      </w:pPr>
      <w:r w:rsidRPr="00C10A9B">
        <w:rPr>
          <w:rFonts w:eastAsia="Calibri"/>
          <w:b/>
        </w:rPr>
        <w:t>Технические средства обучения: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Классная доска с набором  приспособлений для крепления таблиц, </w:t>
      </w:r>
      <w:proofErr w:type="spellStart"/>
      <w:r w:rsidRPr="00C10A9B">
        <w:rPr>
          <w:rFonts w:eastAsia="Calibri"/>
        </w:rPr>
        <w:t>постеров</w:t>
      </w:r>
      <w:proofErr w:type="spellEnd"/>
      <w:r w:rsidRPr="00C10A9B">
        <w:rPr>
          <w:rFonts w:eastAsia="Calibri"/>
        </w:rPr>
        <w:t xml:space="preserve"> и картинок.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>Телевизор (по возможности).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proofErr w:type="spellStart"/>
      <w:r w:rsidRPr="00C10A9B">
        <w:rPr>
          <w:rFonts w:eastAsia="Calibri"/>
        </w:rPr>
        <w:t>Видиоплейе</w:t>
      </w:r>
      <w:proofErr w:type="gramStart"/>
      <w:r w:rsidRPr="00C10A9B">
        <w:rPr>
          <w:rFonts w:eastAsia="Calibri"/>
        </w:rPr>
        <w:t>р</w:t>
      </w:r>
      <w:proofErr w:type="spellEnd"/>
      <w:r w:rsidRPr="00C10A9B">
        <w:rPr>
          <w:rFonts w:eastAsia="Calibri"/>
        </w:rPr>
        <w:t>(</w:t>
      </w:r>
      <w:proofErr w:type="gramEnd"/>
      <w:r w:rsidRPr="00C10A9B">
        <w:rPr>
          <w:rFonts w:eastAsia="Calibri"/>
        </w:rPr>
        <w:t xml:space="preserve"> по возможности).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Магнитофон </w:t>
      </w:r>
      <w:proofErr w:type="gramStart"/>
      <w:r w:rsidRPr="00C10A9B">
        <w:rPr>
          <w:rFonts w:eastAsia="Calibri"/>
        </w:rPr>
        <w:t xml:space="preserve">( </w:t>
      </w:r>
      <w:proofErr w:type="gramEnd"/>
      <w:r w:rsidRPr="00C10A9B">
        <w:rPr>
          <w:rFonts w:eastAsia="Calibri"/>
        </w:rPr>
        <w:t>по возможности).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>Компьюте</w:t>
      </w:r>
      <w:proofErr w:type="gramStart"/>
      <w:r w:rsidRPr="00C10A9B">
        <w:rPr>
          <w:rFonts w:eastAsia="Calibri"/>
        </w:rPr>
        <w:t>р(</w:t>
      </w:r>
      <w:proofErr w:type="gramEnd"/>
      <w:r w:rsidRPr="00C10A9B">
        <w:rPr>
          <w:rFonts w:eastAsia="Calibri"/>
        </w:rPr>
        <w:t xml:space="preserve"> по возможности).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Сканер </w:t>
      </w:r>
      <w:proofErr w:type="gramStart"/>
      <w:r w:rsidRPr="00C10A9B">
        <w:rPr>
          <w:rFonts w:eastAsia="Calibri"/>
        </w:rPr>
        <w:t xml:space="preserve">( </w:t>
      </w:r>
      <w:proofErr w:type="gramEnd"/>
      <w:r w:rsidRPr="00C10A9B">
        <w:rPr>
          <w:rFonts w:eastAsia="Calibri"/>
        </w:rPr>
        <w:t>по возможности).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Принтер </w:t>
      </w:r>
      <w:proofErr w:type="gramStart"/>
      <w:r w:rsidRPr="00C10A9B">
        <w:rPr>
          <w:rFonts w:eastAsia="Calibri"/>
        </w:rPr>
        <w:t xml:space="preserve">( </w:t>
      </w:r>
      <w:proofErr w:type="gramEnd"/>
      <w:r w:rsidRPr="00C10A9B">
        <w:rPr>
          <w:rFonts w:eastAsia="Calibri"/>
        </w:rPr>
        <w:t>по возможности).</w:t>
      </w:r>
    </w:p>
    <w:p w:rsidR="004D07FB" w:rsidRPr="00C10A9B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 Фотока</w:t>
      </w:r>
      <w:r>
        <w:rPr>
          <w:rFonts w:eastAsia="Calibri"/>
        </w:rPr>
        <w:t xml:space="preserve">мера цифровая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>по возможности)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</w:p>
    <w:p w:rsidR="004D07FB" w:rsidRDefault="004D07FB" w:rsidP="004D07FB">
      <w:pPr>
        <w:jc w:val="center"/>
        <w:rPr>
          <w:rFonts w:eastAsia="Calibri"/>
        </w:rPr>
      </w:pPr>
      <w:proofErr w:type="spellStart"/>
      <w:r w:rsidRPr="00C10A9B">
        <w:rPr>
          <w:rFonts w:eastAsia="Calibri"/>
          <w:b/>
          <w:u w:val="single"/>
        </w:rPr>
        <w:t>ЭОРы</w:t>
      </w:r>
      <w:proofErr w:type="spellEnd"/>
      <w:r w:rsidRPr="00C10A9B">
        <w:rPr>
          <w:rFonts w:eastAsia="Calibri"/>
          <w:b/>
          <w:u w:val="single"/>
        </w:rPr>
        <w:t>:</w:t>
      </w:r>
    </w:p>
    <w:p w:rsidR="004D07FB" w:rsidRPr="009B024D" w:rsidRDefault="004D07FB" w:rsidP="004D07FB">
      <w:pPr>
        <w:jc w:val="center"/>
      </w:pP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Единая коллекция цифровых образовательных ресурсов: </w:t>
      </w:r>
      <w:hyperlink r:id="rId5">
        <w:r w:rsidRPr="00C10A9B">
          <w:rPr>
            <w:rStyle w:val="-"/>
            <w:rFonts w:eastAsia="Calibri"/>
          </w:rPr>
          <w:t>http://</w:t>
        </w:r>
        <w:r w:rsidRPr="00C10A9B">
          <w:rPr>
            <w:rStyle w:val="-"/>
            <w:rFonts w:eastAsia="Calibri"/>
            <w:lang w:val="en-US"/>
          </w:rPr>
          <w:t>school</w:t>
        </w:r>
        <w:r w:rsidRPr="00C10A9B">
          <w:rPr>
            <w:rStyle w:val="-"/>
            <w:rFonts w:eastAsia="Calibri"/>
          </w:rPr>
          <w:t>-</w:t>
        </w:r>
        <w:proofErr w:type="spellStart"/>
        <w:r w:rsidRPr="00C10A9B">
          <w:rPr>
            <w:rStyle w:val="-"/>
            <w:rFonts w:eastAsia="Calibri"/>
            <w:lang w:val="en-US"/>
          </w:rPr>
          <w:t>collektion</w:t>
        </w:r>
        <w:proofErr w:type="spellEnd"/>
        <w:r w:rsidRPr="00C10A9B">
          <w:rPr>
            <w:rStyle w:val="-"/>
            <w:rFonts w:eastAsia="Calibri"/>
          </w:rPr>
          <w:t>.</w:t>
        </w:r>
        <w:proofErr w:type="spellStart"/>
        <w:r w:rsidRPr="00C10A9B">
          <w:rPr>
            <w:rStyle w:val="-"/>
            <w:rFonts w:eastAsia="Calibri"/>
            <w:lang w:val="en-US"/>
          </w:rPr>
          <w:t>edu</w:t>
        </w:r>
        <w:proofErr w:type="spellEnd"/>
        <w:r w:rsidRPr="00C10A9B">
          <w:rPr>
            <w:rStyle w:val="-"/>
            <w:rFonts w:eastAsia="Calibri"/>
          </w:rPr>
          <w:t>/</w:t>
        </w:r>
        <w:proofErr w:type="spellStart"/>
        <w:r w:rsidRPr="00C10A9B">
          <w:rPr>
            <w:rStyle w:val="-"/>
            <w:rFonts w:eastAsia="Calibri"/>
            <w:lang w:val="en-US"/>
          </w:rPr>
          <w:t>ru</w:t>
        </w:r>
        <w:proofErr w:type="spellEnd"/>
      </w:hyperlink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Сайт «Я иду на урок русского языка» и электронная версия газеты «Русский язык»: </w:t>
      </w:r>
      <w:hyperlink r:id="rId6">
        <w:r w:rsidRPr="00C10A9B">
          <w:rPr>
            <w:rStyle w:val="-"/>
            <w:rFonts w:eastAsia="Calibri"/>
            <w:lang w:val="en-US"/>
          </w:rPr>
          <w:t>http</w:t>
        </w:r>
        <w:r w:rsidRPr="00C10A9B">
          <w:rPr>
            <w:rStyle w:val="-"/>
            <w:rFonts w:eastAsia="Calibri"/>
          </w:rPr>
          <w:t>://</w:t>
        </w:r>
        <w:r w:rsidRPr="00C10A9B">
          <w:rPr>
            <w:rStyle w:val="-"/>
            <w:rFonts w:eastAsia="Calibri"/>
            <w:lang w:val="en-US"/>
          </w:rPr>
          <w:t>www</w:t>
        </w:r>
        <w:r w:rsidRPr="00C10A9B">
          <w:rPr>
            <w:rStyle w:val="-"/>
            <w:rFonts w:eastAsia="Calibri"/>
          </w:rPr>
          <w:t>.</w:t>
        </w:r>
        <w:proofErr w:type="spellStart"/>
        <w:r w:rsidRPr="00C10A9B">
          <w:rPr>
            <w:rStyle w:val="-"/>
            <w:rFonts w:eastAsia="Calibri"/>
            <w:lang w:val="en-US"/>
          </w:rPr>
          <w:t>rus</w:t>
        </w:r>
        <w:proofErr w:type="spellEnd"/>
        <w:r w:rsidRPr="00C10A9B">
          <w:rPr>
            <w:rStyle w:val="-"/>
            <w:rFonts w:eastAsia="Calibri"/>
          </w:rPr>
          <w:t>.1</w:t>
        </w:r>
        <w:proofErr w:type="spellStart"/>
        <w:r w:rsidRPr="00C10A9B">
          <w:rPr>
            <w:rStyle w:val="-"/>
            <w:rFonts w:eastAsia="Calibri"/>
            <w:lang w:val="en-US"/>
          </w:rPr>
          <w:t>september</w:t>
        </w:r>
        <w:proofErr w:type="spellEnd"/>
        <w:r w:rsidRPr="00C10A9B">
          <w:rPr>
            <w:rStyle w:val="-"/>
            <w:rFonts w:eastAsia="Calibri"/>
          </w:rPr>
          <w:t>.</w:t>
        </w:r>
        <w:proofErr w:type="spellStart"/>
        <w:r w:rsidRPr="00C10A9B">
          <w:rPr>
            <w:rStyle w:val="-"/>
            <w:rFonts w:eastAsia="Calibri"/>
            <w:lang w:val="en-US"/>
          </w:rPr>
          <w:t>ru</w:t>
        </w:r>
        <w:proofErr w:type="spellEnd"/>
      </w:hyperlink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Коллекция «Мировая художественная культура»: </w:t>
      </w:r>
      <w:hyperlink r:id="rId7">
        <w:r w:rsidRPr="00C10A9B">
          <w:rPr>
            <w:rStyle w:val="-"/>
            <w:rFonts w:eastAsia="Calibri"/>
            <w:lang w:val="en-US"/>
          </w:rPr>
          <w:t>http</w:t>
        </w:r>
        <w:r w:rsidRPr="00C10A9B">
          <w:rPr>
            <w:rStyle w:val="-"/>
            <w:rFonts w:eastAsia="Calibri"/>
          </w:rPr>
          <w:t>://</w:t>
        </w:r>
        <w:r w:rsidRPr="00C10A9B">
          <w:rPr>
            <w:rStyle w:val="-"/>
            <w:rFonts w:eastAsia="Calibri"/>
            <w:lang w:val="en-US"/>
          </w:rPr>
          <w:t>www</w:t>
        </w:r>
        <w:r w:rsidRPr="00C10A9B">
          <w:rPr>
            <w:rStyle w:val="-"/>
            <w:rFonts w:eastAsia="Calibri"/>
          </w:rPr>
          <w:t>.</w:t>
        </w:r>
        <w:r w:rsidRPr="00C10A9B">
          <w:rPr>
            <w:rStyle w:val="-"/>
            <w:rFonts w:eastAsia="Calibri"/>
            <w:lang w:val="en-US"/>
          </w:rPr>
          <w:t>art</w:t>
        </w:r>
        <w:r w:rsidRPr="00C10A9B">
          <w:rPr>
            <w:rStyle w:val="-"/>
            <w:rFonts w:eastAsia="Calibri"/>
          </w:rPr>
          <w:t>.</w:t>
        </w:r>
        <w:proofErr w:type="spellStart"/>
        <w:r w:rsidRPr="00C10A9B">
          <w:rPr>
            <w:rStyle w:val="-"/>
            <w:rFonts w:eastAsia="Calibri"/>
            <w:lang w:val="en-US"/>
          </w:rPr>
          <w:t>september</w:t>
        </w:r>
        <w:proofErr w:type="spellEnd"/>
        <w:r w:rsidRPr="00C10A9B">
          <w:rPr>
            <w:rStyle w:val="-"/>
            <w:rFonts w:eastAsia="Calibri"/>
          </w:rPr>
          <w:t>.</w:t>
        </w:r>
        <w:proofErr w:type="spellStart"/>
        <w:r w:rsidRPr="00C10A9B">
          <w:rPr>
            <w:rStyle w:val="-"/>
            <w:rFonts w:eastAsia="Calibri"/>
            <w:lang w:val="en-US"/>
          </w:rPr>
          <w:t>ru</w:t>
        </w:r>
        <w:proofErr w:type="spellEnd"/>
      </w:hyperlink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Музыкальная коллекция Российского общеобразовательного портала: </w:t>
      </w:r>
      <w:hyperlink r:id="rId8">
        <w:r w:rsidRPr="00C10A9B">
          <w:rPr>
            <w:rStyle w:val="-"/>
            <w:rFonts w:eastAsia="Calibri"/>
            <w:lang w:val="en-US"/>
          </w:rPr>
          <w:t>http</w:t>
        </w:r>
        <w:r w:rsidRPr="00C10A9B">
          <w:rPr>
            <w:rStyle w:val="-"/>
            <w:rFonts w:eastAsia="Calibri"/>
          </w:rPr>
          <w:t>://</w:t>
        </w:r>
        <w:r w:rsidRPr="00C10A9B">
          <w:rPr>
            <w:rStyle w:val="-"/>
            <w:rFonts w:eastAsia="Calibri"/>
            <w:lang w:val="en-US"/>
          </w:rPr>
          <w:t>www</w:t>
        </w:r>
        <w:r w:rsidRPr="00C10A9B">
          <w:rPr>
            <w:rStyle w:val="-"/>
            <w:rFonts w:eastAsia="Calibri"/>
          </w:rPr>
          <w:t>.</w:t>
        </w:r>
        <w:proofErr w:type="spellStart"/>
        <w:r w:rsidRPr="00C10A9B">
          <w:rPr>
            <w:rStyle w:val="-"/>
            <w:rFonts w:eastAsia="Calibri"/>
            <w:lang w:val="en-US"/>
          </w:rPr>
          <w:t>musik</w:t>
        </w:r>
        <w:proofErr w:type="spellEnd"/>
        <w:r w:rsidRPr="00C10A9B">
          <w:rPr>
            <w:rStyle w:val="-"/>
            <w:rFonts w:eastAsia="Calibri"/>
          </w:rPr>
          <w:t>.</w:t>
        </w:r>
        <w:proofErr w:type="spellStart"/>
        <w:r w:rsidRPr="00C10A9B">
          <w:rPr>
            <w:rStyle w:val="-"/>
            <w:rFonts w:eastAsia="Calibri"/>
            <w:lang w:val="en-US"/>
          </w:rPr>
          <w:t>edu</w:t>
        </w:r>
        <w:proofErr w:type="spellEnd"/>
        <w:r w:rsidRPr="00C10A9B">
          <w:rPr>
            <w:rStyle w:val="-"/>
            <w:rFonts w:eastAsia="Calibri"/>
          </w:rPr>
          <w:t>.</w:t>
        </w:r>
        <w:proofErr w:type="spellStart"/>
        <w:r w:rsidRPr="00C10A9B">
          <w:rPr>
            <w:rStyle w:val="-"/>
            <w:rFonts w:eastAsia="Calibri"/>
            <w:lang w:val="en-US"/>
          </w:rPr>
          <w:t>ru</w:t>
        </w:r>
        <w:proofErr w:type="spellEnd"/>
      </w:hyperlink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Журнал «Начальная школа»: </w:t>
      </w:r>
      <w:r w:rsidRPr="00C10A9B">
        <w:rPr>
          <w:rFonts w:eastAsia="Calibri"/>
          <w:color w:val="0000FF"/>
          <w:u w:val="single"/>
          <w:lang w:val="en-US"/>
        </w:rPr>
        <w:t>www</w:t>
      </w:r>
      <w:r w:rsidRPr="00C10A9B">
        <w:rPr>
          <w:rFonts w:eastAsia="Calibri"/>
          <w:color w:val="0000FF"/>
          <w:u w:val="single"/>
        </w:rPr>
        <w:t>.</w:t>
      </w:r>
      <w:proofErr w:type="spellStart"/>
      <w:r w:rsidRPr="00C10A9B">
        <w:rPr>
          <w:rFonts w:eastAsia="Calibri"/>
          <w:color w:val="0000FF"/>
          <w:u w:val="single"/>
          <w:lang w:val="en-US"/>
        </w:rPr>
        <w:t>openworld</w:t>
      </w:r>
      <w:proofErr w:type="spellEnd"/>
      <w:r w:rsidRPr="00C10A9B">
        <w:rPr>
          <w:rFonts w:eastAsia="Calibri"/>
          <w:color w:val="0000FF"/>
          <w:u w:val="single"/>
        </w:rPr>
        <w:t>/</w:t>
      </w:r>
      <w:r w:rsidRPr="00C10A9B">
        <w:rPr>
          <w:rFonts w:eastAsia="Calibri"/>
          <w:color w:val="0000FF"/>
          <w:u w:val="single"/>
          <w:lang w:val="en-US"/>
        </w:rPr>
        <w:t>school</w:t>
      </w:r>
    </w:p>
    <w:p w:rsidR="004D07FB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 xml:space="preserve">Газета «1 сентября»: </w:t>
      </w:r>
      <w:hyperlink r:id="rId9">
        <w:r w:rsidRPr="00C10A9B">
          <w:rPr>
            <w:rStyle w:val="-"/>
            <w:rFonts w:eastAsia="Calibri"/>
            <w:lang w:val="en-US"/>
          </w:rPr>
          <w:t>www</w:t>
        </w:r>
        <w:r w:rsidRPr="00C10A9B">
          <w:rPr>
            <w:rStyle w:val="-"/>
            <w:rFonts w:eastAsia="Calibri"/>
          </w:rPr>
          <w:t>.1</w:t>
        </w:r>
        <w:proofErr w:type="spellStart"/>
        <w:r w:rsidRPr="00C10A9B">
          <w:rPr>
            <w:rStyle w:val="-"/>
            <w:rFonts w:eastAsia="Calibri"/>
            <w:lang w:val="en-US"/>
          </w:rPr>
          <w:t>september</w:t>
        </w:r>
        <w:proofErr w:type="spellEnd"/>
        <w:r w:rsidRPr="00C10A9B">
          <w:rPr>
            <w:rStyle w:val="-"/>
            <w:rFonts w:eastAsia="Calibri"/>
          </w:rPr>
          <w:t>.</w:t>
        </w:r>
        <w:proofErr w:type="spellStart"/>
        <w:r w:rsidRPr="00C10A9B">
          <w:rPr>
            <w:rStyle w:val="-"/>
            <w:rFonts w:eastAsia="Calibri"/>
            <w:lang w:val="en-US"/>
          </w:rPr>
          <w:t>ru</w:t>
        </w:r>
        <w:proofErr w:type="spellEnd"/>
      </w:hyperlink>
    </w:p>
    <w:p w:rsidR="004D07FB" w:rsidRPr="009B024D" w:rsidRDefault="004D07FB" w:rsidP="004D07FB">
      <w:pPr>
        <w:pStyle w:val="a4"/>
        <w:ind w:left="-142"/>
        <w:jc w:val="both"/>
      </w:pPr>
    </w:p>
    <w:p w:rsidR="004D07FB" w:rsidRPr="009B024D" w:rsidRDefault="004D07FB" w:rsidP="004D07FB">
      <w:pPr>
        <w:pStyle w:val="a4"/>
        <w:ind w:left="-142"/>
        <w:jc w:val="center"/>
      </w:pPr>
      <w:r w:rsidRPr="00C10A9B">
        <w:rPr>
          <w:rFonts w:eastAsia="Calibri"/>
          <w:b/>
        </w:rPr>
        <w:t>Оценка эффективности реализации программы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>1. Конкурсы рисунков к общешкольным мероприятиям.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>2. Участие в школьных конкурсах.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>4. Участие в районных конкурсах.</w:t>
      </w:r>
    </w:p>
    <w:p w:rsidR="004D07FB" w:rsidRPr="009B024D" w:rsidRDefault="004D07FB" w:rsidP="004D07FB">
      <w:pPr>
        <w:pStyle w:val="a4"/>
        <w:numPr>
          <w:ilvl w:val="0"/>
          <w:numId w:val="2"/>
        </w:numPr>
        <w:tabs>
          <w:tab w:val="clear" w:pos="720"/>
          <w:tab w:val="num" w:pos="-142"/>
        </w:tabs>
        <w:ind w:left="-142" w:hanging="11"/>
        <w:jc w:val="both"/>
      </w:pPr>
      <w:r w:rsidRPr="00C10A9B">
        <w:rPr>
          <w:rFonts w:eastAsia="Calibri"/>
        </w:rPr>
        <w:t>5.  Портфель достижений школьника</w:t>
      </w:r>
    </w:p>
    <w:p w:rsidR="004D07FB" w:rsidRDefault="004D07FB" w:rsidP="004D07FB">
      <w:pPr>
        <w:pStyle w:val="a3"/>
        <w:shd w:val="clear" w:color="auto" w:fill="FFFFFF"/>
        <w:spacing w:before="0" w:after="0"/>
        <w:ind w:left="-142"/>
        <w:jc w:val="both"/>
        <w:rPr>
          <w:color w:val="000000"/>
        </w:rPr>
      </w:pPr>
    </w:p>
    <w:p w:rsidR="004D07FB" w:rsidRPr="00BB7509" w:rsidRDefault="004D07FB" w:rsidP="004D07FB">
      <w:pPr>
        <w:pStyle w:val="a3"/>
        <w:shd w:val="clear" w:color="auto" w:fill="FFFFFF"/>
        <w:spacing w:before="0" w:after="0"/>
        <w:ind w:left="-142"/>
        <w:jc w:val="both"/>
        <w:rPr>
          <w:color w:val="000000"/>
        </w:rPr>
      </w:pPr>
    </w:p>
    <w:p w:rsidR="004D07FB" w:rsidRPr="00612725" w:rsidRDefault="004D07FB" w:rsidP="004D07FB">
      <w:pPr>
        <w:pStyle w:val="a3"/>
        <w:shd w:val="clear" w:color="auto" w:fill="FFFFFF"/>
        <w:spacing w:before="0" w:after="0"/>
        <w:jc w:val="center"/>
        <w:rPr>
          <w:b/>
          <w:bCs/>
          <w:color w:val="000000"/>
        </w:rPr>
      </w:pPr>
      <w:proofErr w:type="gramStart"/>
      <w:r>
        <w:rPr>
          <w:b/>
          <w:bCs/>
          <w:color w:val="000000"/>
        </w:rPr>
        <w:t>Терминологический</w:t>
      </w:r>
      <w:proofErr w:type="gram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словарьк</w:t>
      </w:r>
      <w:proofErr w:type="spellEnd"/>
      <w:r>
        <w:rPr>
          <w:b/>
          <w:bCs/>
          <w:color w:val="000000"/>
        </w:rPr>
        <w:t xml:space="preserve"> программе «Художественное творчество»</w:t>
      </w:r>
      <w:r>
        <w:rPr>
          <w:b/>
          <w:bCs/>
          <w:color w:val="000000"/>
        </w:rPr>
        <w:tab/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Авторская кукла – особое направление современного прикладного творчества, чаще всего выполняется в единственном экземпляре.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Барельеф – вид рельефа, в котором фигуры слегка возвышаются над фоном.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Бисер (бусины) — маленькие декоративные объекты с отверстием для нанизывания на нитку, леску или проволоку.</w:t>
      </w:r>
    </w:p>
    <w:p w:rsidR="004D07FB" w:rsidRDefault="004D07FB" w:rsidP="004D07FB">
      <w:pPr>
        <w:pStyle w:val="a3"/>
        <w:shd w:val="clear" w:color="auto" w:fill="FFFFFF"/>
        <w:spacing w:before="0" w:after="0"/>
        <w:ind w:left="-142"/>
        <w:jc w:val="both"/>
        <w:rPr>
          <w:color w:val="000000"/>
        </w:rPr>
      </w:pP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Горельеф – вид рельефа, в котором фигуры выступают более чем на половину своего объема.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Декоративность – общая художественная выразительность. Красота изделия в целом.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Задача – то, что требует исполнения, разрешения. Это работа или часть ее, выполненная определенным способом в определенный период.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 xml:space="preserve">Инструкция — содержащий правила, указания или руководства, </w:t>
      </w:r>
      <w:proofErr w:type="gramStart"/>
      <w:r>
        <w:rPr>
          <w:color w:val="000000"/>
        </w:rPr>
        <w:t>устанавливающих</w:t>
      </w:r>
      <w:proofErr w:type="gramEnd"/>
      <w:r>
        <w:rPr>
          <w:color w:val="000000"/>
        </w:rPr>
        <w:t xml:space="preserve"> порядок и способ выполнения или осуществления чего-либо.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Интерьер – художественно оформленное убранство помещения.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Кукла — предмет в виде человека или животного, сделанный из фарфора, пластика, бумаги, дерева и других материалов. Слово «кукла» используется не только в прямом, но и в переносном смысле.</w:t>
      </w:r>
    </w:p>
    <w:p w:rsidR="00834917" w:rsidRDefault="00834917" w:rsidP="00834917">
      <w:pPr>
        <w:pStyle w:val="a3"/>
        <w:shd w:val="clear" w:color="auto" w:fill="FFFFFF"/>
        <w:spacing w:before="0" w:after="0"/>
        <w:jc w:val="both"/>
        <w:rPr>
          <w:color w:val="000000"/>
        </w:rPr>
      </w:pPr>
    </w:p>
    <w:p w:rsidR="00834917" w:rsidRDefault="00834917" w:rsidP="00834917">
      <w:pPr>
        <w:pStyle w:val="a3"/>
        <w:shd w:val="clear" w:color="auto" w:fill="FFFFFF"/>
        <w:spacing w:before="0" w:after="0"/>
        <w:jc w:val="both"/>
        <w:rPr>
          <w:color w:val="000000"/>
        </w:rPr>
      </w:pPr>
    </w:p>
    <w:p w:rsidR="00834917" w:rsidRDefault="00834917" w:rsidP="00834917">
      <w:pPr>
        <w:pStyle w:val="a3"/>
        <w:shd w:val="clear" w:color="auto" w:fill="FFFFFF"/>
        <w:spacing w:before="0" w:after="0"/>
        <w:ind w:left="-142"/>
        <w:jc w:val="both"/>
        <w:rPr>
          <w:color w:val="000000"/>
        </w:rPr>
      </w:pPr>
    </w:p>
    <w:p w:rsidR="00834917" w:rsidRDefault="00834917" w:rsidP="00834917">
      <w:pPr>
        <w:pStyle w:val="a3"/>
        <w:shd w:val="clear" w:color="auto" w:fill="FFFFFF"/>
        <w:spacing w:before="0" w:after="0"/>
        <w:ind w:left="-142"/>
        <w:jc w:val="both"/>
        <w:rPr>
          <w:color w:val="000000"/>
        </w:rPr>
      </w:pP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Куклы-актёры — самостоятельный вид сре</w:t>
      </w:r>
      <w:proofErr w:type="gramStart"/>
      <w:r>
        <w:rPr>
          <w:color w:val="000000"/>
        </w:rPr>
        <w:t>дств дл</w:t>
      </w:r>
      <w:proofErr w:type="gramEnd"/>
      <w:r>
        <w:rPr>
          <w:color w:val="000000"/>
        </w:rPr>
        <w:t>я изображения или обозначения внешности активно или пассивно действующих персонажей в спектаклях, эстрадных миниатюрах, фильмах, телепрограммах и в других аналогичных произведениях искусства.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Кокошник – от слова «</w:t>
      </w:r>
      <w:proofErr w:type="spellStart"/>
      <w:r>
        <w:rPr>
          <w:color w:val="000000"/>
        </w:rPr>
        <w:t>кокош</w:t>
      </w:r>
      <w:proofErr w:type="spellEnd"/>
      <w:r>
        <w:rPr>
          <w:color w:val="000000"/>
        </w:rPr>
        <w:t xml:space="preserve">» - курица. Убор замужних женщин, </w:t>
      </w:r>
      <w:proofErr w:type="gramStart"/>
      <w:r>
        <w:rPr>
          <w:color w:val="000000"/>
        </w:rPr>
        <w:t>молодух</w:t>
      </w:r>
      <w:proofErr w:type="gramEnd"/>
      <w:r>
        <w:rPr>
          <w:color w:val="000000"/>
        </w:rPr>
        <w:t>. Носили до рождения первого ребенка.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Композиция – строение, соотношение и взаимное расположение частей.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Моза́ика</w:t>
      </w:r>
      <w:proofErr w:type="spellEnd"/>
      <w:proofErr w:type="gramEnd"/>
      <w:r>
        <w:rPr>
          <w:color w:val="000000"/>
        </w:rPr>
        <w:t xml:space="preserve"> (фр. </w:t>
      </w:r>
      <w:proofErr w:type="spellStart"/>
      <w:r>
        <w:rPr>
          <w:color w:val="000000"/>
        </w:rPr>
        <w:t>mosaïque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итал</w:t>
      </w:r>
      <w:proofErr w:type="spellEnd"/>
      <w:r>
        <w:rPr>
          <w:color w:val="000000"/>
        </w:rPr>
        <w:t>. </w:t>
      </w:r>
      <w:proofErr w:type="spellStart"/>
      <w:r>
        <w:rPr>
          <w:color w:val="000000"/>
        </w:rPr>
        <w:t>mosaico</w:t>
      </w:r>
      <w:proofErr w:type="spellEnd"/>
      <w:r>
        <w:rPr>
          <w:color w:val="000000"/>
        </w:rPr>
        <w:t xml:space="preserve"> от лат. (</w:t>
      </w:r>
      <w:proofErr w:type="spellStart"/>
      <w:r>
        <w:rPr>
          <w:color w:val="000000"/>
        </w:rPr>
        <w:t>opus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musivum</w:t>
      </w:r>
      <w:proofErr w:type="spellEnd"/>
      <w:r>
        <w:rPr>
          <w:color w:val="000000"/>
        </w:rPr>
        <w:t> — (произведение) посвящённое музам) — декоративно-прикладное и монументальное искусство разных жанров, произведения которого подразумевают формирование изображения посредством компоновки, набора и закрепления на поверхности (как правило — на плоскости) разноцветных камней, смальты, керамических плиток и других материалов.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0" w:after="0"/>
        <w:ind w:left="-142" w:firstLine="0"/>
        <w:rPr>
          <w:color w:val="000000"/>
        </w:rPr>
      </w:pPr>
      <w:r>
        <w:rPr>
          <w:color w:val="000000"/>
        </w:rPr>
        <w:t>Народная игрушка – неотъемлемый элемент каждой этнической культуры, специальный предмет, использующийся в детских играх.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Обряд – совокупность действий (установленных обычаем или ритуалом), в которых воплощаются традиции.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Обрядовые куклы – служили изображением духов и божеств, выполняли функции талисманов и оберегов, выступали в роле символа в ритуальных играх и представлениях, а также были средством передачи детям религиозных верований и приобщения их к традиционной культуре народа.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proofErr w:type="spellStart"/>
      <w:r>
        <w:rPr>
          <w:color w:val="000000"/>
        </w:rPr>
        <w:t>Пластилинография</w:t>
      </w:r>
      <w:proofErr w:type="spellEnd"/>
      <w:r>
        <w:rPr>
          <w:color w:val="000000"/>
        </w:rPr>
        <w:t xml:space="preserve"> — новый вид декоративно-прикладного искусства. Представляет собой создания лепных картин с изображением более или менее выпуклых, </w:t>
      </w:r>
      <w:proofErr w:type="spellStart"/>
      <w:r>
        <w:rPr>
          <w:color w:val="000000"/>
        </w:rPr>
        <w:t>полуобъемных</w:t>
      </w:r>
      <w:proofErr w:type="spellEnd"/>
      <w:r>
        <w:rPr>
          <w:color w:val="000000"/>
        </w:rPr>
        <w:t xml:space="preserve"> объектов на горизонтальной поверхности. Основной материал — пластилин.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 xml:space="preserve">Рельеф – один из видов скульптуры, в переводе с </w:t>
      </w:r>
      <w:proofErr w:type="gramStart"/>
      <w:r>
        <w:rPr>
          <w:color w:val="000000"/>
        </w:rPr>
        <w:t>французского</w:t>
      </w:r>
      <w:proofErr w:type="gramEnd"/>
      <w:r>
        <w:rPr>
          <w:color w:val="000000"/>
        </w:rPr>
        <w:t xml:space="preserve"> означает «выпуклое изображение на плоскости».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Силуэт — ограниченное контуром отображение чего-либо.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Символ – то, что служит условным знаком какого – либо понятия, явления, идеи.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Сувенир (фр. </w:t>
      </w:r>
      <w:proofErr w:type="spellStart"/>
      <w:r>
        <w:rPr>
          <w:color w:val="000000"/>
        </w:rPr>
        <w:t>souvenir</w:t>
      </w:r>
      <w:proofErr w:type="spellEnd"/>
      <w:r>
        <w:rPr>
          <w:color w:val="000000"/>
        </w:rPr>
        <w:t xml:space="preserve"> - воспоминание, память) — предмет, предназначенный напоминать о чём-то.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Сувенирная кукла - относится к куклам-игрушкам, перешедшим в пассивную категорию интерьерных кукол, предназначенных для украшения.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Технология – совокупность приемов, применяемых в каком – либо деле, мастерстве, искусстве.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Традиция — набор представлений, обычаев, привычек и навыков практической деятельности, передаваемых из поколения в поколение, выступающих одним из регуляторов общественных отношений.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  <w:rPr>
          <w:color w:val="000000"/>
        </w:rPr>
      </w:pPr>
      <w:r>
        <w:rPr>
          <w:color w:val="000000"/>
        </w:rPr>
        <w:t>Тряпичная кукла – детская кукла – игрушка, выполненная из ткани. Одна из самых распространенных в мире.</w:t>
      </w:r>
    </w:p>
    <w:p w:rsidR="004D07FB" w:rsidRDefault="004D07FB" w:rsidP="004D07FB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after="0"/>
        <w:ind w:left="-142" w:firstLine="0"/>
        <w:jc w:val="both"/>
      </w:pPr>
      <w:r>
        <w:rPr>
          <w:color w:val="000000"/>
        </w:rPr>
        <w:t>Эскиз (фр. </w:t>
      </w:r>
      <w:proofErr w:type="spellStart"/>
      <w:r>
        <w:rPr>
          <w:color w:val="000000"/>
        </w:rPr>
        <w:t>esquisse</w:t>
      </w:r>
      <w:proofErr w:type="spellEnd"/>
      <w:r>
        <w:rPr>
          <w:color w:val="000000"/>
        </w:rPr>
        <w:t>) — предварительный набросок, фиксирующий замысел художественного произведения, сооружения, механизма или отдельной его части. Эскиз — быстро выполненный свободный рисунок, не предполагаемый как готовая работа, часто состоит из множества перекрывающих линий.</w:t>
      </w:r>
    </w:p>
    <w:p w:rsidR="004D07FB" w:rsidRDefault="004D07FB" w:rsidP="004D07FB">
      <w:pPr>
        <w:ind w:left="-142"/>
        <w:jc w:val="both"/>
      </w:pPr>
    </w:p>
    <w:p w:rsidR="004D07FB" w:rsidRDefault="004D07FB" w:rsidP="004D07FB"/>
    <w:p w:rsidR="002B3773" w:rsidRDefault="002B3773"/>
    <w:sectPr w:rsidR="002B3773" w:rsidSect="00591292">
      <w:pgSz w:w="11906" w:h="16838"/>
      <w:pgMar w:top="567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;바탕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2C43519"/>
    <w:multiLevelType w:val="hybridMultilevel"/>
    <w:tmpl w:val="67045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B7BE9"/>
    <w:multiLevelType w:val="multilevel"/>
    <w:tmpl w:val="F3465B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07" w:hanging="360"/>
      </w:pPr>
      <w:rPr>
        <w:rFonts w:ascii="Wingdings" w:hAnsi="Wingdings" w:cs="Wingdings" w:hint="default"/>
      </w:rPr>
    </w:lvl>
  </w:abstractNum>
  <w:abstractNum w:abstractNumId="4">
    <w:nsid w:val="432B1B82"/>
    <w:multiLevelType w:val="multilevel"/>
    <w:tmpl w:val="1B001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4D07FB"/>
    <w:rsid w:val="002B3773"/>
    <w:rsid w:val="004D07FB"/>
    <w:rsid w:val="00556D54"/>
    <w:rsid w:val="0083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07FB"/>
    <w:pPr>
      <w:spacing w:before="280" w:after="280"/>
    </w:pPr>
  </w:style>
  <w:style w:type="character" w:customStyle="1" w:styleId="-">
    <w:name w:val="Интернет-ссылка"/>
    <w:basedOn w:val="a0"/>
    <w:rsid w:val="004D07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D07FB"/>
    <w:pPr>
      <w:ind w:left="720"/>
      <w:contextualSpacing/>
    </w:pPr>
  </w:style>
  <w:style w:type="paragraph" w:customStyle="1" w:styleId="p1">
    <w:name w:val="p1"/>
    <w:basedOn w:val="a"/>
    <w:rsid w:val="004D07FB"/>
    <w:pPr>
      <w:widowControl w:val="0"/>
      <w:spacing w:before="280" w:after="280" w:line="276" w:lineRule="auto"/>
    </w:pPr>
    <w:rPr>
      <w:rFonts w:eastAsia="Batang;바탕"/>
      <w:color w:val="00000A"/>
      <w:sz w:val="20"/>
      <w:szCs w:val="20"/>
      <w:lang w:eastAsia="ko-KR"/>
    </w:rPr>
  </w:style>
  <w:style w:type="paragraph" w:customStyle="1" w:styleId="p7">
    <w:name w:val="p7"/>
    <w:basedOn w:val="a"/>
    <w:rsid w:val="004D07FB"/>
    <w:pPr>
      <w:widowControl w:val="0"/>
      <w:spacing w:before="280" w:after="280" w:line="276" w:lineRule="auto"/>
    </w:pPr>
    <w:rPr>
      <w:rFonts w:eastAsia="Batang;바탕"/>
      <w:color w:val="00000A"/>
      <w:sz w:val="20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ik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rt.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.1septembe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chool-collektion.edu/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2019-03-15T10:33:00Z</dcterms:created>
  <dcterms:modified xsi:type="dcterms:W3CDTF">2019-03-15T10:49:00Z</dcterms:modified>
</cp:coreProperties>
</file>