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DE" w:rsidRDefault="00D905DE" w:rsidP="00D905DE">
      <w:pPr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Программа духовно – 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 уровне начального общего образования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Новая российская общеобразовательная школа должна стать важнейшим фактором, обеспечивающим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модернизацию российского общества.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Именно в школе должна быть сосредоточена не только интеллектуальная, но и гражданская, духовная и культурная жизнь школьника.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</w:t>
      </w:r>
    </w:p>
    <w:p w:rsidR="00D905DE" w:rsidRDefault="00D905DE" w:rsidP="00D905D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Пережитое и усвоенное в детстве отличается большой психологической устойчивостью. При этом особое значение имеют следующие друг за другом возрастные переходы от детства к подростковому возрасту, а затем к юности. «Перестройка потребностей и побуждений, переоценка ценностей, – утверждал Л.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– есть основной момент при переходе от возраста к возрасту».</w:t>
      </w:r>
    </w:p>
    <w:p w:rsidR="00D905DE" w:rsidRDefault="00D905DE" w:rsidP="00D905D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должно быть ориентировано на достижение определённого идеала, т. е. образа человека, имеющего приоритетное значение для общества в конкретно-исторических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условиях.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Сегодня, на новом этапе развития Российской Федерации, при определении современного национального воспитательного идеала необходимо в полной мере учитывать: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• преемственность современного национального воспитательного идеала по отношению к национальным воспитательным идеалам прошлых эпох;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• духовно-нравственные ценности, определённые в соответствии с действующим российским законодательством; 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• внешние и внутренние вызовы, стоящие перед Россией.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Национальным приоритетом, важнейшей национальной задачей является приумножение численности многонационального народа Российской Федерации, повышение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этой задачи способно обеспечить устойчивое и успешное развитие России.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D905DE" w:rsidRDefault="00D905DE" w:rsidP="00D905D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ценностей: </w:t>
      </w:r>
    </w:p>
    <w:p w:rsidR="00D905DE" w:rsidRDefault="00D905DE" w:rsidP="00D905DE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семейной жизни; </w:t>
      </w:r>
    </w:p>
    <w:p w:rsidR="00D905DE" w:rsidRDefault="00D905DE" w:rsidP="00D905DE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-культурно-регионального сообщества; </w:t>
      </w:r>
    </w:p>
    <w:p w:rsidR="00D905DE" w:rsidRDefault="00D905DE" w:rsidP="00D905DE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культуры своего народа, компонентом которой может быть система ценностей традиционных российских религий; </w:t>
      </w:r>
    </w:p>
    <w:p w:rsidR="00D905DE" w:rsidRDefault="00D905DE" w:rsidP="00D905DE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российской гражданской нации; </w:t>
      </w:r>
    </w:p>
    <w:p w:rsidR="00D905DE" w:rsidRDefault="00D905DE" w:rsidP="00D905DE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мирового сообщества. 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2.3.1.Цель и задачи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Духовно-нравственное воспитание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педагогически организованный процесс усвоения и принятия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Духовно-нравственное развитие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Общей целью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</w:rPr>
        <w:t>Целью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духовно-нравственного развития и 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Задачи </w:t>
      </w: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духовно-нравственного развития и воспитания </w:t>
      </w:r>
      <w:proofErr w:type="gram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на ступени начального общего образования: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i/>
          <w:iCs/>
          <w:sz w:val="24"/>
          <w:szCs w:val="24"/>
        </w:rPr>
        <w:t>В области формирования личностной культуры: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·формирование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духовно</w:t>
      </w: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noBreakHyphen/>
        <w:t>нравственной</w:t>
      </w:r>
      <w:proofErr w:type="spell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компетенции — «становиться лучше»;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нравственного смысла учения;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·принятие </w:t>
      </w:r>
      <w:proofErr w:type="gram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обучающимся</w:t>
      </w:r>
      <w:proofErr w:type="gram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базовых национальных ценностей, национальных и этнических духовных традиций;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эстетических потребностей, ценностей и чувств;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·развитие трудолюбия, способности к преодолению трудностей, целеустремлённости и настойчивости в достижении результата.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i/>
          <w:iCs/>
          <w:sz w:val="24"/>
          <w:szCs w:val="24"/>
        </w:rPr>
        <w:t>В области формирования социальной культуры: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·формирование основ российской гражданской идентичности;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· пробуждение веры в Россию, свой народ, чувства личной ответственности за Отечество;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·воспитание ценностного отношения к своему национальному языку и культуре;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lastRenderedPageBreak/>
        <w:t>·формирование патриотизма и гражданской солидарности;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·укрепление доверия к другим людям;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·развитие доброжелательности и эмоциональной отзывчивости, понимания других людей и сопереживания им;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·становление гуманистических и демократических ценностных ориентаций;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·формирование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i/>
          <w:iCs/>
          <w:sz w:val="24"/>
          <w:szCs w:val="24"/>
        </w:rPr>
        <w:t>В области формирования семейной культуры: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отношения к семье как основе российского общества;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·формирование у обучающегося уважительного отношения к родителям, осознанного, заботливого отношения к старшим и младшим;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·формирование представления о семейных ценностях, </w:t>
      </w:r>
      <w:proofErr w:type="spell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гендерных</w:t>
      </w:r>
      <w:proofErr w:type="spell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семейных ролях и уважения к ним;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·знакомство 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Ценностные установки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D905DE" w:rsidRDefault="00D905DE" w:rsidP="00D905DE">
      <w:pPr>
        <w:suppressAutoHyphens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патриотизм (любовь к России, к своему народу, к своей малой родине; служение Отечеству);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труд и творчество (творчество и созидание, целеустремленность и настойчивость, трудолюбие, бережливость);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наука (познание, истина, научная картина мира, экологическое сознание);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природа (жизнь, родная земля, заповедная природа, планета Земля);</w:t>
      </w:r>
    </w:p>
    <w:p w:rsidR="00D905DE" w:rsidRDefault="00D905DE" w:rsidP="00D905DE">
      <w:pPr>
        <w:numPr>
          <w:ilvl w:val="0"/>
          <w:numId w:val="2"/>
        </w:numPr>
        <w:tabs>
          <w:tab w:val="left" w:pos="2075"/>
        </w:tabs>
        <w:suppressAutoHyphens w:val="0"/>
        <w:spacing w:after="0" w:line="240" w:lineRule="auto"/>
        <w:ind w:left="20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Процесс превращения базовых ценностей в личностные ценностные смыслы и ориентиры требует включения обучающихся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425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2.3.2.Основные направления и ценностные основы духовно-нравственного развития и </w:t>
      </w:r>
      <w:proofErr w:type="gramStart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>воспитания</w:t>
      </w:r>
      <w:proofErr w:type="gramEnd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обучающихся на уровне начального общего образования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42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 Организация духовно-нравственного развития и воспитания 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D905DE" w:rsidRDefault="00D905DE" w:rsidP="00D905DE">
      <w:pPr>
        <w:numPr>
          <w:ilvl w:val="0"/>
          <w:numId w:val="3"/>
        </w:numPr>
        <w:tabs>
          <w:tab w:val="left" w:pos="1280"/>
        </w:tabs>
        <w:suppressAutoHyphens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D905DE" w:rsidRDefault="00D905DE" w:rsidP="00D905DE">
      <w:pPr>
        <w:widowControl w:val="0"/>
        <w:tabs>
          <w:tab w:val="left" w:pos="851"/>
        </w:tabs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Ценности: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D905DE" w:rsidRDefault="00D905DE" w:rsidP="00D905DE">
      <w:pPr>
        <w:numPr>
          <w:ilvl w:val="0"/>
          <w:numId w:val="3"/>
        </w:numPr>
        <w:tabs>
          <w:tab w:val="left" w:pos="1280"/>
        </w:tabs>
        <w:suppressAutoHyphens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 нравственных чувств и этического сознания.</w:t>
      </w:r>
    </w:p>
    <w:p w:rsidR="00D905DE" w:rsidRDefault="00D905DE" w:rsidP="00D905DE">
      <w:pPr>
        <w:tabs>
          <w:tab w:val="left" w:pos="851"/>
        </w:tabs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Ценности: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proofErr w:type="gramEnd"/>
    </w:p>
    <w:p w:rsidR="00D905DE" w:rsidRDefault="00D905DE" w:rsidP="00D905DE">
      <w:pPr>
        <w:tabs>
          <w:tab w:val="left" w:pos="851"/>
        </w:tabs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Представления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 вере, духовности, религиозной жизни человека и общества, религиозной картине мира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905DE" w:rsidRDefault="00D905DE" w:rsidP="00D905DE">
      <w:pPr>
        <w:numPr>
          <w:ilvl w:val="0"/>
          <w:numId w:val="3"/>
        </w:numPr>
        <w:tabs>
          <w:tab w:val="left" w:pos="1280"/>
        </w:tabs>
        <w:suppressAutoHyphens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 трудолюбия, творческого отношения к учению, труду, жизни.</w:t>
      </w:r>
    </w:p>
    <w:p w:rsidR="00D905DE" w:rsidRDefault="00D905DE" w:rsidP="00D905DE">
      <w:pPr>
        <w:tabs>
          <w:tab w:val="left" w:pos="851"/>
        </w:tabs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Ценности: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D905DE" w:rsidRDefault="00D905DE" w:rsidP="00D905DE">
      <w:pPr>
        <w:numPr>
          <w:ilvl w:val="0"/>
          <w:numId w:val="3"/>
        </w:numPr>
        <w:tabs>
          <w:tab w:val="left" w:pos="1280"/>
        </w:tabs>
        <w:suppressAutoHyphens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Формирование ценностного отношения к здоровью и здоровому образу жизни.</w:t>
      </w:r>
    </w:p>
    <w:p w:rsidR="00D905DE" w:rsidRDefault="00D905DE" w:rsidP="00D905DE">
      <w:pPr>
        <w:tabs>
          <w:tab w:val="left" w:pos="851"/>
        </w:tabs>
        <w:suppressAutoHyphens w:val="0"/>
        <w:spacing w:after="0" w:line="240" w:lineRule="auto"/>
        <w:ind w:firstLine="425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Ценности: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D905DE" w:rsidRDefault="00D905DE" w:rsidP="00D905DE">
      <w:pPr>
        <w:numPr>
          <w:ilvl w:val="0"/>
          <w:numId w:val="3"/>
        </w:numPr>
        <w:tabs>
          <w:tab w:val="left" w:pos="1280"/>
        </w:tabs>
        <w:suppressAutoHyphens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 ценностного отношения к природе, окружающей среде</w:t>
      </w: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.</w:t>
      </w:r>
    </w:p>
    <w:p w:rsidR="00D905DE" w:rsidRDefault="00D905DE" w:rsidP="00D905DE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жизнь; родная земля; заповедная природа; планета Земля.</w:t>
      </w:r>
    </w:p>
    <w:p w:rsidR="00D905DE" w:rsidRDefault="00D905DE" w:rsidP="00D905DE">
      <w:pPr>
        <w:numPr>
          <w:ilvl w:val="0"/>
          <w:numId w:val="3"/>
        </w:numPr>
        <w:tabs>
          <w:tab w:val="left" w:pos="1280"/>
        </w:tabs>
        <w:suppressAutoHyphens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, формирование представлений об эстетических идеалах и ценностях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905DE" w:rsidRDefault="00D905DE" w:rsidP="00D905DE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красота; гармония; духовный мир человека; эстетическое развитие; художественное творчество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425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2.3.3. Принципы и особенности организации содержания духовно-нравственного развития и </w:t>
      </w:r>
      <w:proofErr w:type="gramStart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>воспитания</w:t>
      </w:r>
      <w:proofErr w:type="gramEnd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обучающихся на уровне начального общего образования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D905DE" w:rsidRDefault="00D905DE" w:rsidP="00D905DE">
      <w:pPr>
        <w:numPr>
          <w:ilvl w:val="0"/>
          <w:numId w:val="4"/>
        </w:numPr>
        <w:tabs>
          <w:tab w:val="left" w:pos="2072"/>
        </w:tabs>
        <w:suppressAutoHyphens w:val="0"/>
        <w:spacing w:after="0" w:line="240" w:lineRule="auto"/>
        <w:ind w:left="207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D905DE" w:rsidRDefault="00D905DE" w:rsidP="00D905DE">
      <w:pPr>
        <w:numPr>
          <w:ilvl w:val="0"/>
          <w:numId w:val="4"/>
        </w:numPr>
        <w:tabs>
          <w:tab w:val="left" w:pos="2072"/>
        </w:tabs>
        <w:suppressAutoHyphens w:val="0"/>
        <w:spacing w:after="0" w:line="240" w:lineRule="auto"/>
        <w:ind w:left="207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D905DE" w:rsidRDefault="00D905DE" w:rsidP="00D905DE">
      <w:pPr>
        <w:numPr>
          <w:ilvl w:val="0"/>
          <w:numId w:val="4"/>
        </w:numPr>
        <w:tabs>
          <w:tab w:val="left" w:pos="2072"/>
        </w:tabs>
        <w:suppressAutoHyphens w:val="0"/>
        <w:spacing w:after="0" w:line="240" w:lineRule="auto"/>
        <w:ind w:left="207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D905DE" w:rsidRDefault="00D905DE" w:rsidP="00D905DE">
      <w:pPr>
        <w:numPr>
          <w:ilvl w:val="0"/>
          <w:numId w:val="4"/>
        </w:numPr>
        <w:tabs>
          <w:tab w:val="left" w:pos="2072"/>
        </w:tabs>
        <w:suppressAutoHyphens w:val="0"/>
        <w:spacing w:after="0" w:line="240" w:lineRule="auto"/>
        <w:ind w:left="207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урочную, внеурочную, внешкольную и общественно полезную;</w:t>
      </w:r>
    </w:p>
    <w:p w:rsidR="00D905DE" w:rsidRDefault="00D905DE" w:rsidP="00D905DE">
      <w:pPr>
        <w:numPr>
          <w:ilvl w:val="0"/>
          <w:numId w:val="4"/>
        </w:numPr>
        <w:tabs>
          <w:tab w:val="left" w:pos="2072"/>
        </w:tabs>
        <w:suppressAutoHyphens w:val="0"/>
        <w:spacing w:after="0" w:line="240" w:lineRule="auto"/>
        <w:ind w:left="207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социальной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выбора;</w:t>
      </w:r>
      <w:proofErr w:type="gramEnd"/>
    </w:p>
    <w:p w:rsidR="00D905DE" w:rsidRDefault="00D905DE" w:rsidP="00D905DE">
      <w:pPr>
        <w:numPr>
          <w:ilvl w:val="0"/>
          <w:numId w:val="4"/>
        </w:numPr>
        <w:tabs>
          <w:tab w:val="left" w:pos="2072"/>
        </w:tabs>
        <w:suppressAutoHyphens w:val="0"/>
        <w:spacing w:after="0" w:line="240" w:lineRule="auto"/>
        <w:ind w:left="2072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системно-деятельностной</w:t>
      </w:r>
      <w:proofErr w:type="spell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организации воспитани</w:t>
      </w:r>
      <w:proofErr w:type="gram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я</w:t>
      </w:r>
      <w:r>
        <w:rPr>
          <w:rFonts w:ascii="Times New Roman" w:eastAsia="@Arial Unicode MS" w:hAnsi="Times New Roman" w:cs="Times New Roman"/>
          <w:b/>
          <w:iCs/>
          <w:sz w:val="24"/>
          <w:szCs w:val="24"/>
        </w:rPr>
        <w:t>-</w:t>
      </w:r>
      <w:proofErr w:type="gram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внеучебной</w:t>
      </w:r>
      <w:proofErr w:type="spell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, общественно значимой деятельности младших школьников. 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Понимание — это ответ на вопрос. Оно достигается через вопрошание общественного значения ценностей и открытие их личностного смысла. Для решения воспитательных </w:t>
      </w:r>
      <w:proofErr w:type="gramStart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задач</w:t>
      </w:r>
      <w:proofErr w:type="gramEnd"/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 обучающиеся вместе с педагогами и родителями, иными субъектами воспитания и социализации обращаются к содержанию: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общеобразовательных дисциплин;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произведений искусства;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периодической литературы, публикаций, радио- и телепередач, отражающих современную жизнь;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духовной культуры и фольклора народов России;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жизненного опыта своих родителей (законных представителей) и прародителей;</w:t>
      </w:r>
    </w:p>
    <w:p w:rsidR="00D905DE" w:rsidRDefault="00D905DE" w:rsidP="00D905DE">
      <w:pPr>
        <w:numPr>
          <w:ilvl w:val="1"/>
          <w:numId w:val="4"/>
        </w:numPr>
        <w:tabs>
          <w:tab w:val="left" w:pos="2880"/>
        </w:tabs>
        <w:suppressAutoHyphens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iCs/>
          <w:sz w:val="24"/>
          <w:szCs w:val="24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D905DE" w:rsidRDefault="00D905DE" w:rsidP="00D905DE">
      <w:pPr>
        <w:widowControl w:val="0"/>
        <w:numPr>
          <w:ilvl w:val="1"/>
          <w:numId w:val="4"/>
        </w:numPr>
        <w:tabs>
          <w:tab w:val="left" w:pos="2880"/>
        </w:tabs>
        <w:suppressAutoHyphens w:val="0"/>
        <w:autoSpaceDE w:val="0"/>
        <w:spacing w:after="0" w:line="240" w:lineRule="auto"/>
        <w:ind w:left="288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других источников информации и научного знания.</w:t>
      </w: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425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ind w:firstLine="42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Перечисленные принципы определяют концептуальную основу </w:t>
      </w:r>
      <w:r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</w:rPr>
        <w:t>уклада школьной жизни.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Сам по себе этот уклад формален. Придаёт ему жизненную, социальную, культурную, нравственную силу педагог.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05DE" w:rsidRDefault="00D905DE" w:rsidP="00D905DE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2.3.4. Основное содержание духовно-нравственного развития и </w:t>
      </w:r>
      <w:proofErr w:type="gramStart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>воспитания</w:t>
      </w:r>
      <w:proofErr w:type="gramEnd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обучающихся на уровне начального общего образования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tabs>
          <w:tab w:val="left" w:pos="-180"/>
        </w:tabs>
        <w:suppressAutoHyphens w:val="0"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D905DE" w:rsidRDefault="00D905DE" w:rsidP="00D905DE">
      <w:pPr>
        <w:numPr>
          <w:ilvl w:val="0"/>
          <w:numId w:val="5"/>
        </w:numPr>
        <w:tabs>
          <w:tab w:val="left" w:pos="1865"/>
        </w:tabs>
        <w:suppressAutoHyphens w:val="0"/>
        <w:autoSpaceDE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содержании и построении уроков; </w:t>
      </w:r>
    </w:p>
    <w:p w:rsidR="00D905DE" w:rsidRDefault="00D905DE" w:rsidP="00D905DE">
      <w:pPr>
        <w:numPr>
          <w:ilvl w:val="0"/>
          <w:numId w:val="5"/>
        </w:numPr>
        <w:tabs>
          <w:tab w:val="left" w:pos="1865"/>
        </w:tabs>
        <w:suppressAutoHyphens w:val="0"/>
        <w:autoSpaceDE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способах организации совместной деятельности взрослых и обучающихся в учебной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деятельности; в характере общения и сотрудничества взрослого и обучающихся;</w:t>
      </w:r>
    </w:p>
    <w:p w:rsidR="00D905DE" w:rsidRDefault="00D905DE" w:rsidP="00D905DE">
      <w:pPr>
        <w:numPr>
          <w:ilvl w:val="0"/>
          <w:numId w:val="5"/>
        </w:numPr>
        <w:tabs>
          <w:tab w:val="left" w:pos="1865"/>
        </w:tabs>
        <w:suppressAutoHyphens w:val="0"/>
        <w:autoSpaceDE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в опыте организации индивидуальной, групповой, коллективной деятельности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905DE" w:rsidRDefault="00D905DE" w:rsidP="00D905DE">
      <w:pPr>
        <w:numPr>
          <w:ilvl w:val="0"/>
          <w:numId w:val="5"/>
        </w:numPr>
        <w:tabs>
          <w:tab w:val="left" w:pos="1865"/>
        </w:tabs>
        <w:suppressAutoHyphens w:val="0"/>
        <w:autoSpaceDE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D905DE" w:rsidRDefault="00D905DE" w:rsidP="00D905DE">
      <w:pPr>
        <w:numPr>
          <w:ilvl w:val="0"/>
          <w:numId w:val="5"/>
        </w:numPr>
        <w:tabs>
          <w:tab w:val="left" w:pos="1865"/>
        </w:tabs>
        <w:suppressAutoHyphens w:val="0"/>
        <w:autoSpaceDE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личном  примере ученикам. 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организации такого пространства и его полноценного функционирования требуются согласованные усилия всех социальных субъектов-участников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Программа реализуется в рамках урочной, внеурочной, внешкольной деятельности, социальных и культурных практик с помощью следующих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инструментов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D905DE" w:rsidRDefault="00D905DE" w:rsidP="00D905D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2.3.5. Виды деятельности и формы занятий с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обучающимися</w:t>
      </w:r>
      <w:proofErr w:type="gramEnd"/>
    </w:p>
    <w:p w:rsidR="00D905DE" w:rsidRDefault="00D905DE" w:rsidP="00D905D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и социализация школьников, обеспечивающие их духовно-нравственное развитие, интегрируют все основные виды их деятельности: </w:t>
      </w:r>
    </w:p>
    <w:p w:rsidR="00D905DE" w:rsidRDefault="00D905DE" w:rsidP="00D905DE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урочную; </w:t>
      </w:r>
    </w:p>
    <w:p w:rsidR="00D905DE" w:rsidRDefault="00D905DE" w:rsidP="00D905DE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(культурные практики); </w:t>
      </w:r>
    </w:p>
    <w:p w:rsidR="00D905DE" w:rsidRDefault="00D905DE" w:rsidP="00D905DE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внешкольную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(социальные практики); </w:t>
      </w:r>
    </w:p>
    <w:p w:rsidR="00D905DE" w:rsidRDefault="00D905DE" w:rsidP="00D905DE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-семейную; </w:t>
      </w:r>
    </w:p>
    <w:p w:rsidR="00D905DE" w:rsidRDefault="00D905DE" w:rsidP="00D905DE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-общественно полезную. 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 и формы занятий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уровне начального общего образования.</w:t>
      </w:r>
    </w:p>
    <w:tbl>
      <w:tblPr>
        <w:tblW w:w="0" w:type="auto"/>
        <w:tblInd w:w="-40" w:type="dxa"/>
        <w:tblLayout w:type="fixed"/>
        <w:tblLook w:val="04A0"/>
      </w:tblPr>
      <w:tblGrid>
        <w:gridCol w:w="818"/>
        <w:gridCol w:w="2551"/>
        <w:gridCol w:w="6282"/>
      </w:tblGrid>
      <w:tr w:rsidR="00D905DE" w:rsidTr="00D905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Основное содержание духовно-нравственного развития 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 ступени начального общего образования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Виды деятельности и формы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 уровне начального общего образования</w:t>
            </w:r>
          </w:p>
        </w:tc>
      </w:tr>
      <w:tr w:rsidR="00D905DE" w:rsidTr="00D905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учебная, внеурочная, внеклассная.</w:t>
            </w:r>
          </w:p>
          <w:p w:rsidR="00D905DE" w:rsidRDefault="00D905DE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занятий: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урок, классный час, система мероприятий, направленная на формирование представления о Конституции Российской Федерации, ознакомление с государственной символикой.  Ознакомление с героическими страницами истории России, жизнью замечательных людей, с обязанностями гражданина:   экскурсии, путешествия по историческим и памятным местам, сюжетно-ролевые игры гражданского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патриотического содержания;  экскурсии на предприятия, где работают родители учащихся, Праздники труда, проведение субботников. Знакомство с деятельностью общественных организаций патриотической и гражданской направленности, детско-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юношеских движений, организаций, сообществ, с правами гражданина  чрез следующие формы деятельности: участие в социальных проектах и мероприятиях, проводимых  детской организацией.</w:t>
            </w:r>
          </w:p>
          <w:p w:rsidR="00D905DE" w:rsidRDefault="00D905DE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Прославление подвига Российских солдат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ащитников Отечества  через участие в просмотрах учебных фильмов, проведение бесед о подвигах Российской армии, подготовка и проведение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      </w:r>
          </w:p>
          <w:p w:rsidR="00D905DE" w:rsidRDefault="00D905DE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Получение первоначального опыта межкультурной коммуникации с детьми и взрослыми – представителями разных народов России в процессе бесед, народных игр, организации и проведении национально-культурных праздников.</w:t>
            </w:r>
          </w:p>
          <w:p w:rsidR="00D905DE" w:rsidRDefault="00D905DE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Встречи и беседы с выпускниками школы, знакомство с биографиями выпускников, явивших собой достойные примеры гражданственности и патриотизма.  </w:t>
            </w:r>
          </w:p>
          <w:p w:rsidR="00D905DE" w:rsidRDefault="00D905DE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Традиционные формы работы: реализуется через предметы «Русский язык» и «Литературное чтение»; проведение классных часов по  речевому и поведенческому этикету; мероприятия, направленные на формирование режима дня школьника: зарядка, расписание уроков, режим работы в ГПД. </w:t>
            </w:r>
          </w:p>
        </w:tc>
      </w:tr>
      <w:tr w:rsidR="00D905DE" w:rsidTr="00D905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Воспитание нравственных чувств и этического сознания.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учебная, внеурочная, внеклассная.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занятий: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формы воспитательных мероприятий, направленные на ознакомление с культурными и духовными традициями народов России в виде  бесед, экскурсий, заочных путешествий, участия в творческой деятельности, литературно-музыкальных композициях, художественных выставках.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Ознакомление по желанию обучающихся и с согласия  родителей (законных представителей) с деятельностью традиционных религиозных организаций 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Ознакомление с основными правилами поведения в школе, общественных местах, обучение распознаванию хороших и плохих поступков в процессе бесед, классных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часов, просмотра учебных фильмов, обсуждение ситуации поступков, поведения разных людей.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Усвоение первоначального опыта нравственных взаимоотношений в коллективе класса и образовательного учреждения через программу «Добрые дела» через уклад школьной жизни и традиционные школьные мероприятия.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Посильное участие в делах благотворительности, милосердия, в оказании помощи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Получение первоначальных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нравственных взаимоотношениях в семье через участие в беседах о семье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родителях и прародителях, в процессе семейных праздников, творческих проектов, раскрывающих историю семьи, укрепляющих преемственность между поколениями.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Проведение праздников: День матери, День пожилого человека. Участие в акциях и проектах: «Память», «Поможем ветерану», «Милосердие», в акциях, организованных общественной организацией Российский Красный крест.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Проведение уроков по формированию навыков участников дорожного движения, тематические встречи с инспекторами ГИБДД, участие в конкурсе «Безопасное колесо». Классные часы, тренинги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Подадим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друг другу руки», «Идет доброта по земле» и т.д. Посещение библиотеки, музея, магазина и т.д. Участие в школьных и районных мероприятиях:  «День учителя», «Новогодний карнавал», просмотры кинофильмов для детей, несущих в содержании нравственное начало.</w:t>
            </w:r>
          </w:p>
        </w:tc>
      </w:tr>
      <w:tr w:rsidR="00D905DE" w:rsidTr="00D905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Воспитание трудолюбия, творческого отношения к учению, труду, жизни.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учебная, внеурочная, внеклассная.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занятий: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и творчества в жизни человека и общества.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Участвуют в экскурсиях по микрорайону, посёлку, во время которых знакомятся с различными видами труда, различными профессиями.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Узнают о профессиях своих родителей, проводят презентации «Труд наших родных».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проведение внеурочных мероприятий (праздники труда, ярмарка, конкурсы, города мастеров).</w:t>
            </w:r>
            <w:proofErr w:type="gramEnd"/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Приобретают опыт уважительного и творческого отношения к труду (посредством презентации учебных и творческих достижений, стимулирования творческого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учебного труда, представления обучающимся возможности творческой инициативы в учебном труде).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Учатся творчески применять знания, полученные при изучении учебных предметов на практике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рамках предмета «Технология», участия в разработке и реализации различных проектов).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Приобретают начальный опыт участия в различных видах общественно полезной деятельности на базе образовательного учреждения  и взаимодействующих учреждений дополнительного образования (занятие народными промыслами, природоохранительная деятельность, работа творческих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производственных мастерских).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Приобретают умения и  навыки самообслуживания в школе и дома.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Формирование положительной мотивации к учению через создание на уроке ситуации успеха, пропаганда достижений учащихся через портфель достижений, информация о достижениях на  сайте школы. Работа на уроках по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знаний, умений и навыков.  Проведение мероприятий различной тематики на базе библиотеки школы, школьного музея</w:t>
            </w:r>
          </w:p>
        </w:tc>
      </w:tr>
      <w:tr w:rsidR="00D905DE" w:rsidTr="00D905D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Воспитание ценностного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учебная, внеурочная, внеклассная.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занятий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процессе изучения учебных дисциплин и проведения внеурочных мероприятий обучающиеся получают первоначальные представления об эстетических идеалах и художественных ценностях культуры России, культур народов России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дизайна, парковых ансамблей, знакомства с лучшими произведениями искусства в музеях, на выставках, по репродукциям, учебным фильмам.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Знакомство с фольклором и народными художественными промыслами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выставок.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Обучение видеть прекрасное в окружающем мире, природе родного края, в том, что окружает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пространстве образовательного учреждения и дома, сельском и городском ландшафте. Разучивание стихотворений, знакомство с картинами.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Обучение видеть прекрасное в труде людей.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Получение первоначального опыта самореализации в различных видах творческой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уроках художественного труда и в системе учреждений дополнительного образования).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Участие  вместе с родителями в проведении выставок семейного художественного творчества, музыкальных вечеров,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экскурсионно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раеведческой деятельности,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программ.</w:t>
            </w:r>
          </w:p>
          <w:p w:rsidR="00D905DE" w:rsidRDefault="00D905DE">
            <w:pPr>
              <w:suppressAutoHyphens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Получение элементарных представлений о стиле одежды как способе выражения   внутреннего, душевного состояния человека.</w:t>
            </w:r>
          </w:p>
          <w:p w:rsidR="00D905DE" w:rsidRDefault="00D905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художественном оформлении помещений.</w:t>
            </w:r>
          </w:p>
        </w:tc>
      </w:tr>
    </w:tbl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Для реализации программы используются следующие методы: наглядный, словесный, практический. 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Наглядный метод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используется во время: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чтения педагогом рассказов;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экскурсий в картинную галерею;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наблюдений;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показа сказок (педагогом, детьми);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рассматривания книжных иллюстраций, репродукций, предметов;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проведения дидактических игр;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экскурсий, целевых прогулок; </w:t>
      </w:r>
    </w:p>
    <w:p w:rsidR="00D905DE" w:rsidRDefault="00D905DE" w:rsidP="00D905DE">
      <w:pPr>
        <w:numPr>
          <w:ilvl w:val="0"/>
          <w:numId w:val="8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моделирования сказок. 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Словесный метод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представляется наиболее эффективным в процессе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чтения литературных произведений воспитателем;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чтения стихотворений детьми, воспитателем;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бесед с элементами диалога, обобщающих рассказов воспитателя;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ответов на вопросы педагога, детей;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проведения разнообразных игр (малоподвижные, сюжетно-ролевые, дидактические, игры-драматизации и др.);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сообщения дополнительного материала воспитателем;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загадывания загадок;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рассматривания наглядного материала;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рассказов детей по схемам, иллюстрациям, моделирования сказок;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разбора житейских ситуаций;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проведения викторин, конкурсов, тематических вечеров; </w:t>
      </w:r>
    </w:p>
    <w:p w:rsidR="00D905DE" w:rsidRDefault="00D905DE" w:rsidP="00D905DE">
      <w:pPr>
        <w:numPr>
          <w:ilvl w:val="0"/>
          <w:numId w:val="9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чтения литературных произведений родителями.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Практический метод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используется, когда необходимо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организовывать продуктивную деятельность;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провести игры (строительные, дидактические, подвижные, малоподвижные, инсценировки и др.);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приготовить с детьми различные блюда (овощной или фруктовый сок, картофельное пюре, овощной суп и др.);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оформить коллекцию семян для занятия;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сшить кукол к сказкам;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организовать постановку пьес, сказок, литературных произведений, а так же конкурсы, викторины;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провести экскурсии различной направленности;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организовать вечера с родителями, для родителей и сверстников; </w:t>
      </w:r>
    </w:p>
    <w:p w:rsidR="00D905DE" w:rsidRDefault="00D905DE" w:rsidP="00D905DE">
      <w:pPr>
        <w:numPr>
          <w:ilvl w:val="0"/>
          <w:numId w:val="10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изготовить с детьми наглядные пособия для занятий.</w:t>
      </w:r>
    </w:p>
    <w:p w:rsidR="00D905DE" w:rsidRDefault="00D905DE" w:rsidP="00D905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Формы работы с детьми.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Факультативные занятия, беседы, игры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нравственного и духовно-нравственного содержания.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Рукоделие и все виды творческой художественной деятельности детей.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Проведение совместных праздников.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Просмотр слайд - фильмов, диафильмов, использование аудиозаписей и технических средств обучения.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Экскурсии, целевые прогулки (по городу, району, в областной центр).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Детская благотворительность.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Тематические вечера эстетической направленности (живопись, музыка, поэзия).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Организация выставок (совместная деятельность детей и родителей).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Постановка музыкальных сказок духовно - нравственного содержания.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Творческие вечера. </w:t>
      </w:r>
    </w:p>
    <w:p w:rsidR="00D905DE" w:rsidRDefault="00D905DE" w:rsidP="00D905DE">
      <w:pPr>
        <w:numPr>
          <w:ilvl w:val="0"/>
          <w:numId w:val="11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совместного проживания событий взрослыми и детьми.</w:t>
      </w:r>
    </w:p>
    <w:p w:rsidR="00D905DE" w:rsidRDefault="00D905DE" w:rsidP="00D905DE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мероприятий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Этические классные часы.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Встречи с  настоятелем храма Андрея Первозванного.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Посещение районного краеведческого музея.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Музейные уроки.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Цикл мероприятий по празднованию Дня защитника Отечества.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День Матери.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День пожилого человека.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Праздник русских народных ремесел.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Цикл мероприятий, посвященных Дню Победы.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Проведение спортивно-оздоровительных игр и соревнований.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и проведение внешкольных мероприятий.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досуговой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клубной деятельности как особой сферы жизнедеятельности школьников.</w:t>
      </w:r>
    </w:p>
    <w:p w:rsidR="00D905DE" w:rsidRDefault="00D905DE" w:rsidP="00D905DE">
      <w:pPr>
        <w:widowControl w:val="0"/>
        <w:numPr>
          <w:ilvl w:val="0"/>
          <w:numId w:val="12"/>
        </w:numPr>
        <w:tabs>
          <w:tab w:val="left" w:pos="720"/>
        </w:tabs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экскурсий по культурным центрам района, области.</w:t>
      </w:r>
    </w:p>
    <w:p w:rsidR="00D905DE" w:rsidRDefault="00D905DE" w:rsidP="00D905DE">
      <w:pPr>
        <w:widowControl w:val="0"/>
        <w:numPr>
          <w:ilvl w:val="0"/>
          <w:numId w:val="12"/>
        </w:numPr>
        <w:tabs>
          <w:tab w:val="left" w:pos="720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Проведение заседаний методического объединения и открытых уроков, мероприятий по гражданскому, патриотическому и духовно-нравственному воспитанию для специалистов различных уровней.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Разработка сценариев диспутов по духовно-нравственной и гражданско-патриотической тематике для старшеклассников.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Разработка и внедрение в образовательный процесс сценариев деловых игр по экологическому, правовому воспитанию, культуре поведения.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Формирование научно-информационной и методической базы по вопросам духовно-нравственного, патриотического и гражданского воспитания учащихся для использования в учебно-воспитательном процессе.</w:t>
      </w:r>
    </w:p>
    <w:p w:rsidR="00D905DE" w:rsidRDefault="00D905DE" w:rsidP="00D905DE">
      <w:pPr>
        <w:numPr>
          <w:ilvl w:val="0"/>
          <w:numId w:val="12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Изучение, обобщение и распространение передового опыта учителей, классных руководителей по духовно-нравственному, гражданскому и патриотическому воспитанию подрастающего поколения.</w:t>
      </w:r>
    </w:p>
    <w:p w:rsidR="00D905DE" w:rsidRDefault="00D905DE" w:rsidP="00D905D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D905DE" w:rsidRDefault="00D905DE" w:rsidP="00D905DE">
      <w:p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2.3.6.Совместная деятельность школы, семьи и общественности по духовно-нравственному развитию и воспитанию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D905DE" w:rsidRDefault="00D905DE" w:rsidP="00D905DE">
      <w:pPr>
        <w:suppressAutoHyphens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обучающихся в следующих направлениях:</w:t>
      </w:r>
    </w:p>
    <w:p w:rsidR="00D905DE" w:rsidRDefault="00D905DE" w:rsidP="00D905DE">
      <w:pPr>
        <w:numPr>
          <w:ilvl w:val="0"/>
          <w:numId w:val="13"/>
        </w:numPr>
        <w:tabs>
          <w:tab w:val="left" w:pos="1865"/>
        </w:tabs>
        <w:suppressAutoHyphens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Повышение педагогической культуры родителей (законных представителей) учащихся путем проведения родительских собраний, организации всеобуча для родителей.</w:t>
      </w:r>
    </w:p>
    <w:p w:rsidR="00D905DE" w:rsidRDefault="00D905DE" w:rsidP="00D905DE">
      <w:pPr>
        <w:numPr>
          <w:ilvl w:val="0"/>
          <w:numId w:val="13"/>
        </w:numPr>
        <w:tabs>
          <w:tab w:val="left" w:pos="1865"/>
        </w:tabs>
        <w:suppressAutoHyphens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Совершенствования межличностных отношений педагогов, учащихся и родителей путем организации совместных мероприятий, праздников, акций (например, традиционные ярмарки талантов, театральные постановки к Новому году, общешкольные туристические слёты).</w:t>
      </w:r>
    </w:p>
    <w:p w:rsidR="00D905DE" w:rsidRDefault="00D905DE" w:rsidP="00D905DE">
      <w:pPr>
        <w:numPr>
          <w:ilvl w:val="0"/>
          <w:numId w:val="13"/>
        </w:numPr>
        <w:tabs>
          <w:tab w:val="left" w:pos="1865"/>
        </w:tabs>
        <w:suppressAutoHyphens w:val="0"/>
        <w:spacing w:after="0" w:line="240" w:lineRule="auto"/>
        <w:ind w:left="186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Расширение партнерских взаимоотношений с родителями путем привлечения их к активной деятельности в составе Управляющего совета, активизации деятельности родительских комитетов классных коллективов учащихся, проведения совместных школьных акций в микрорайоне школы.</w:t>
      </w:r>
    </w:p>
    <w:p w:rsidR="00D905DE" w:rsidRDefault="00D905DE" w:rsidP="00D905DE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Школа активно взаимодействует с социальными партнерами в целях реализации программы духовно-нравственного развития и воспитания учащихся. Так со следующими учреждениями культуры, науки и образования школой реализуются программы совместной деятельности:</w:t>
      </w:r>
    </w:p>
    <w:p w:rsidR="00D905DE" w:rsidRDefault="00D905DE" w:rsidP="00D905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Формы работы с родителями: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родительские собрания на духовно-нравственные темы;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лекторий для родителей;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открытые показы воспитательно-образовательного процесса;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вечера вопросов и ответов;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проведение совместных учебных мероприятий (выставки, конкурсы, родительские семинары-собеседования на диалоговой основе, тематические семи нары с использованием ТОО);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индивидуальные консультации специалистов;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наглядные виды работы: информационные стенды для родителей, папки-передвижки, выставки детских работ, дидактических игр, литературы;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экскурсии;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визиты домой;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ведение социальной карты с целью изучения, обобщения и распространения опыта семейного воспитания;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индивидуальная работа с детьми дома (ведение тетради эмоционального развития ребенка); </w:t>
      </w:r>
    </w:p>
    <w:p w:rsidR="00D905DE" w:rsidRDefault="00D905DE" w:rsidP="00D905DE">
      <w:pPr>
        <w:numPr>
          <w:ilvl w:val="0"/>
          <w:numId w:val="14"/>
        </w:numPr>
        <w:tabs>
          <w:tab w:val="left" w:pos="1620"/>
        </w:tabs>
        <w:suppressAutoHyphens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совместные с родителями праздники, спектакли, именины детей.</w:t>
      </w:r>
    </w:p>
    <w:p w:rsidR="00D905DE" w:rsidRDefault="00D905DE" w:rsidP="00D905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D905DE">
          <w:pgSz w:w="12240" w:h="15840"/>
          <w:pgMar w:top="1134" w:right="850" w:bottom="1134" w:left="1200" w:header="720" w:footer="0" w:gutter="0"/>
          <w:cols w:space="720"/>
        </w:sectPr>
      </w:pPr>
    </w:p>
    <w:p w:rsidR="00D905DE" w:rsidRDefault="00D905DE" w:rsidP="00D905DE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05DE" w:rsidRDefault="00D905DE" w:rsidP="00D905DE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Программа реализации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D905DE" w:rsidRDefault="00D905DE" w:rsidP="00D905DE">
      <w:pPr>
        <w:suppressAutoHyphens w:val="0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999"/>
        <w:gridCol w:w="2259"/>
        <w:gridCol w:w="1975"/>
        <w:gridCol w:w="45"/>
        <w:gridCol w:w="2073"/>
        <w:gridCol w:w="45"/>
        <w:gridCol w:w="1508"/>
        <w:gridCol w:w="45"/>
        <w:gridCol w:w="1508"/>
        <w:gridCol w:w="45"/>
        <w:gridCol w:w="3102"/>
        <w:gridCol w:w="10"/>
        <w:gridCol w:w="15"/>
        <w:gridCol w:w="221"/>
        <w:gridCol w:w="15"/>
      </w:tblGrid>
      <w:tr w:rsidR="00D905DE" w:rsidTr="00D905DE">
        <w:trPr>
          <w:cantSplit/>
          <w:trHeight w:hRule="exact" w:val="605"/>
          <w:jc w:val="center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5DE" w:rsidRDefault="00D905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</w:tcPr>
          <w:p w:rsidR="00D905DE" w:rsidRDefault="00D905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gridAfter w:val="1"/>
          <w:wAfter w:w="10" w:type="dxa"/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Нравственно-этическое воспитание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Оздоровительно-спортивное воспитание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741"/>
          <w:jc w:val="center"/>
        </w:trPr>
        <w:tc>
          <w:tcPr>
            <w:tcW w:w="13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школьниками социальных знаний</w:t>
            </w:r>
          </w:p>
          <w:p w:rsidR="00D905DE" w:rsidRDefault="00D905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(учащиеся 1 – 4  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536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со школьным краеведческим музеем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сентября «День знаний»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2.Урок нравственности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с учащимися «Что такое хорошо и что такое плохо»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4.Проведение мониторинга «Уровень воспитанности первоклассников на начало учебного года»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5.Участие в акции «Соберем детей вместе в школу»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1.Знакомимся с русскими народными сказками.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мониторинга для учащихся «Что умеет делать первоклассник»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1.Беседы с медсестрой «Береги здоровье смолоду»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2.Занятие «Твой путь из школы и домой»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к выставке поделок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родного материала совместно с родителями.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Экскурсия в осенний лес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1.День знаний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2.Урок нравственности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3.Экскурсия в храм Андрея Первозванного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«Символы нашей страны»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2.Участие в конкурсе рисунков  «Символика»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флага Белгородской области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1.День пожилого человека – беседа «Наши предки»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Поход на выставку поделок.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«Убираем за собой»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Родительский всеобуч «Как научить ребенка быть самостоятельным»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«Мы в больнице»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с медсестрой «Зачем нужно мыть руки перед едой»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3.Путешествие в кабинет биологии «Что мы увидим под микроскопом»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4.Занятие «Как правильно вести себя при пожаре»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 фильма на экологическую тематику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3.Прослушивание русских народных песен о природе, природных явлениях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4.Экскурсия в школьную библиотеку 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Экскурсия по селу «Исторические места с. Пристень»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выставке букетов совместно с родителями «Осенняя фантазия»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Экскурсия в районную детскую библиотеку на тему «Знакомство с библиотекой»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5.Встреча с настоятелем  храма Андрея Первозванного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праздника, посвященного Дню народного единства.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2.Просмотр презентации «Минин и Пожарский. Кто они?»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1.Информационные беседы,  посвященные Дню народного единства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2.Посещение концерта, посвященного Дню матери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 фильма «Как сделать кормушки для птиц».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 «Сделай добрые дела»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3.Проведение мониторинга для учащихся «Что мы умеем делать»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школьного конкурса «Весёлые старты»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«О пользе физической культуры»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 фоторепортажа «Мой любимый уголок природы»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«Люди! Берегите природу!»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1.К. час «День согласия и народного единства».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2.Посещение выставки картин местных художников.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 художественных фильмов о защитниках русской земли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 поздравлений для пап и мам с Новым годом «Сделай подарок своими руками»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1.Мастерская Деда Мороза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2.Новогодняя сказка «Здравствуй, Новый год!»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5.Участие в конкурсе совместно с родителями «Сказочная елка»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1.Изготовление украшений для новогодних праздников 2.Мастерская Деда Мороза»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Подготовка  поздравлений для пап и мам с Новым годом «Сделай подарок своими руками»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1.Встреча с медработником «О рациональном питании»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с родителями «О профилактике гриппа и ОРВИ»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3.Прогулка в зимний лес.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1.Экскурсия в школьный зимний сад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акции «Покорми птиц зимой!»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карнавальных костюмов.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празднике «Здравствуй Новый год!»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408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1.Экскурсия в краеведческий музей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овеньки.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«Почётные люди нашего села»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1.Рождественские праздники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Классная игра «Ой коляда, коляда!»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«Учимся вырезать снежинки».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о пользе труда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3.Заочный конкурс для учащихся и их родителей «Русские народные пословицы и поговорки о труде»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1.Лекторий для родителей «Что едят наши дети»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«Чистота – залог здоровья»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«Осторожно, гололед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акции «Покорми птиц зимой!»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живого уголка в кабинете совместно с родителями»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1.Рождественские посиделки.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колядок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3.Встречи в храме 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1.Экскурсия в школьный краеведческий музей «Герои-земляки»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«На защите отечества»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1.Разучивание песен о российской армии.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«Красота спасет мир»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«Неделя книги»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«Как содержать вою одежду в чистоте»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читательской конференции «О вкусной и здоровой пище»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2.Регулярные прогулки на воздух «Мы слепили снеговика»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зеленая планета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 Мир комнатных растений»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1.Классный конкурс «Вперед, мальчишки!»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2.Изготовление открыток и подарков для наших пап.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«История армии родной»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права и обязанности»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«Моя родословная» Создание древа жизни совместно с   родителями.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1.Праздник 8 марта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акции «Милосердие»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«А, ну-ка, девочки!»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Изготовление листовок  совместно с родителями «Охраняйте первоцветы»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акции «Подарок для мамы своими руками»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1.Проектная деятельность учащихся «Создаем зеленые зоны отдыха»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«Все мы такие разные»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«Осторожно, лед на речке тронулся!»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1.Изготовление поделок «Чудеса природы». Оформление выставки.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«Берегите первоцветы»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1.Праздник «Материнские заповеди»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2.Праздник Масленицы.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Встречи в храме 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1.Заочное путешествие в мир галактики, посвященное Дню космонавтики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2.Тематическая беседа «История родного края»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акции «Ветеран живет рядом»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апреля – День юмора и смеха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Классный час «Как хорошо уметь читать»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1.Экологический десант по уборке пришкольной территории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подвижных перемен на свежем воздухе.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2.Экскурсия в природу «Люблю тебя, мой край родной»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птиц.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3.День земли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1.Акция «Зеленая улица»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2.Праздник Пасхи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3.Выставка рисунков «пасхальная радость»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«Наши пернатые друзья»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5DE" w:rsidTr="00D905DE">
        <w:trPr>
          <w:cantSplit/>
          <w:trHeight w:val="113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«Праздник мира и труда»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2.Встреча с участниками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войны «Никто не забыт, ничто не забыто»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акции «Ветеран живет рядом»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4.Торжественная линейка, посвященная Дню победы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Концерт «Песни о Великой Отечественной  войне».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2.Торжественная линейка, посвященная Дню Победы.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акции «Ветеран живет рядом»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Выставка рисунков и поделок «Труд и отдых в семье»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3.Изготовление поздравительных открыток ко Дню Победы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1.День здоровья с участием родителей «Занимайся физкультурой»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2.Спортивные соревнования по футболу.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3.Поход в  распустившийся лес совместно с родителями.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1.Экскурсия в парк «Здравствуй лето»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2.Просмотр и обсуждение видеофильма «Мой родной край».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3.Конкурс рисунков «Уголок родного края» 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5DE" w:rsidRDefault="00D905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1.Конкурс рисунков на асфальте «Никто не забыт, ничто не забыто» 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акции «Ветеран живет рядом»</w:t>
            </w:r>
          </w:p>
          <w:p w:rsidR="00D905DE" w:rsidRDefault="00D905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3.Экскурсия к памятнику скорбящей матери.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5DE" w:rsidRDefault="00D905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5DE" w:rsidRDefault="00D905DE" w:rsidP="00D90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5DE" w:rsidRDefault="00D905DE" w:rsidP="00D90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5DE" w:rsidRDefault="00D905DE" w:rsidP="00D90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5DE" w:rsidRDefault="00D905DE" w:rsidP="00D90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05DE">
          <w:pgSz w:w="15840" w:h="12240" w:orient="landscape"/>
          <w:pgMar w:top="850" w:right="1134" w:bottom="1701" w:left="1134" w:header="720" w:footer="720" w:gutter="0"/>
          <w:cols w:space="720"/>
        </w:sectPr>
      </w:pPr>
    </w:p>
    <w:p w:rsidR="00D905DE" w:rsidRDefault="00D905DE" w:rsidP="00D905DE">
      <w:pPr>
        <w:suppressAutoHyphens w:val="0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2.3.7.Повышение педагогической культуры </w:t>
      </w:r>
    </w:p>
    <w:p w:rsidR="00D905DE" w:rsidRDefault="00D905DE" w:rsidP="00D905DE">
      <w:pPr>
        <w:suppressAutoHyphens w:val="0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родителей (законных представителей) обучающихся.</w:t>
      </w:r>
    </w:p>
    <w:p w:rsidR="00D905DE" w:rsidRDefault="00D905DE" w:rsidP="00D905DE">
      <w:pPr>
        <w:suppressAutoHyphens w:val="0"/>
        <w:spacing w:after="0" w:line="240" w:lineRule="auto"/>
        <w:ind w:right="-851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культура родителей (законных представителей) обучающихся –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формирующий нравственный уклад жизни обучающегося.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развития, воспитания обучающихся на ступени начального общего образования.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систематическое повышение педагогической культуры родителей (законных представителей).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38,43 Конституции Российской Федерации, главе 12 Семейного кодекса Российской Федерации, статьях 17, 18,19, 52 Закона Российской Федерации «Об образовании».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 работы школы по повышению педагогической культуры родителей основана на следующих  принципах: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развитию, воспитанию обучающихся, в разработке  содержания и реализации программ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духовно-нравственно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развития, воспитания обучающихся, оценке эффективности этих программ;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сочетание педагогического просвещения с педагогическим самообразованием родителей (законных представителей);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педагогическое внимание, уважение и требовательность к родителям (законным представителям);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содействие родителям (законным представителям) в решении индивидуальных проблем воспитания детей;</w:t>
      </w:r>
    </w:p>
    <w:p w:rsidR="00D905DE" w:rsidRDefault="00D905DE" w:rsidP="00D905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9"/>
        </w:tabs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опора на положительный опыт семейного воспитания.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D905DE" w:rsidRDefault="00D905DE" w:rsidP="00D905DE">
      <w:pPr>
        <w:suppressAutoHyphens w:val="0"/>
        <w:spacing w:after="0" w:line="240" w:lineRule="auto"/>
        <w:ind w:right="-142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Составной частью содержания деятельности школы по духовно-нравственному развитию и воспитанию и обучающихся является деятельность школы по повышению педагогической культуры родителей,  и реализуется  она </w:t>
      </w:r>
    </w:p>
    <w:p w:rsidR="00D905DE" w:rsidRDefault="00D905DE" w:rsidP="00D905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через родительский лекторий, родительские собрания общешкольные и классные, индивидуальные консультации с разными специалистами и учителями, классными руководителями.  Общешкольные родительские собрания проводятся 4 раза в год, классные родительские собрания – 4 раза в год, индивидуальное консультирование специалистов еженедельно. Формы проведения работы с родителями также являются: родительские собрания,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организационно-деятельностная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 психологическая игра, собрание-диспут.</w:t>
      </w:r>
    </w:p>
    <w:p w:rsidR="00D905DE" w:rsidRDefault="00D905DE" w:rsidP="00D905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повышения педагогической культуры родителей (законных представителей) обучающихся.</w:t>
      </w:r>
    </w:p>
    <w:p w:rsidR="00D905DE" w:rsidRDefault="00D905DE" w:rsidP="00D905DE">
      <w:pPr>
        <w:suppressAutoHyphens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участие родителей в подготовке и проведении ключевых воспитательных дел в школе, в классах, формирование образовательного запроса.</w:t>
      </w:r>
    </w:p>
    <w:p w:rsidR="00D905DE" w:rsidRDefault="00D905DE" w:rsidP="00D905DE">
      <w:pPr>
        <w:suppressAutoHyphens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Единство требований педагога и родителей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воспитательному процессу.</w:t>
      </w:r>
    </w:p>
    <w:p w:rsidR="00D905DE" w:rsidRDefault="00D905DE" w:rsidP="00D905DE">
      <w:pPr>
        <w:suppressAutoHyphens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Согласованность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 педагогов и родителей.</w:t>
      </w:r>
    </w:p>
    <w:p w:rsidR="00D905DE" w:rsidRDefault="00D905DE" w:rsidP="00D905DE">
      <w:pPr>
        <w:suppressAutoHyphens w:val="0"/>
        <w:spacing w:after="0" w:line="240" w:lineRule="auto"/>
        <w:ind w:right="38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Единодушие в представлении конечного результата (т.е. родители знают, каким хотят видеть своего ребенка, и их предполагаемый образ должен совпадать с образом ученика, спроектированным педагогами).</w:t>
      </w:r>
    </w:p>
    <w:p w:rsidR="00D905DE" w:rsidRDefault="00D905DE" w:rsidP="00D905DE">
      <w:pPr>
        <w:suppressAutoHyphens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Распределение ответственности за конечный результат совместного педагогического воздействия. Поддержание атмосферы добродушия, взаимоуважения, сочувствия в классном обществе.</w:t>
      </w:r>
    </w:p>
    <w:p w:rsidR="00D905DE" w:rsidRDefault="00D905DE" w:rsidP="00D905DE">
      <w:pPr>
        <w:suppressAutoHyphens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2.3.8. Планируемые результаты духовно – нравственного развития и воспитания учащихся начальной школы.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D905DE" w:rsidRDefault="00D905DE" w:rsidP="00D905DE">
      <w:pPr>
        <w:numPr>
          <w:ilvl w:val="0"/>
          <w:numId w:val="15"/>
        </w:numPr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D905DE" w:rsidRDefault="00D905DE" w:rsidP="00D905DE">
      <w:pPr>
        <w:numPr>
          <w:ilvl w:val="0"/>
          <w:numId w:val="15"/>
        </w:numPr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D905DE" w:rsidRDefault="00D905DE" w:rsidP="00D905DE">
      <w:pPr>
        <w:numPr>
          <w:ilvl w:val="0"/>
          <w:numId w:val="15"/>
        </w:numPr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D905DE" w:rsidRDefault="00D905DE" w:rsidP="00D905DE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Задачи духовно-нравственного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D905DE" w:rsidRDefault="00D905DE" w:rsidP="00D905DE">
      <w:pPr>
        <w:shd w:val="clear" w:color="auto" w:fill="FFFFFF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1) Воспитание гражданственности, патриотизма, уважения к правам, свободам и обязанностям человека: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 правах и обязанностях гражданина России;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ценностное отношение к своему национальному языку и культуре;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ии и её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народов;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интерес к государственным праздникам и важнейшим событиям в жизни России, субъекта Российской Федерации,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края (населённого пункта)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в котором находится образовательное учреждение;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стремление активно участвовать в делах класса, школы, семьи,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своего села, города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любовь к образовательному учреждению,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своему селу, городу,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народу, России;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уважение к защитникам Родины;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умение отвечать за свои поступки;</w:t>
      </w:r>
    </w:p>
    <w:p w:rsidR="00D905DE" w:rsidRDefault="00D905DE" w:rsidP="00D905DE">
      <w:pPr>
        <w:numPr>
          <w:ilvl w:val="0"/>
          <w:numId w:val="16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D905DE" w:rsidRDefault="00D905DE" w:rsidP="00D905DE">
      <w:pPr>
        <w:shd w:val="clear" w:color="auto" w:fill="FFFFFF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2) Воспитание нравственных чувств и этического сознания: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первоначальные представления о базовых национальных российских ценностях;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различение хороших и плохих поступков;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бережное, гуманное отношение ко всему живому;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D905DE" w:rsidRDefault="00D905DE" w:rsidP="00D905DE">
      <w:pPr>
        <w:numPr>
          <w:ilvl w:val="0"/>
          <w:numId w:val="17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D905DE" w:rsidRDefault="00D905DE" w:rsidP="00D905DE">
      <w:pPr>
        <w:shd w:val="clear" w:color="auto" w:fill="FFFFFF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3) Воспитание трудолюбия, творческого отношения к учению, труду, жизни: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уважение к труду и творчеству старших и сверстников;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об основных профессиях;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ценностное отношение к учёбе как виду творческой деятельности;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умение соблюдать порядок на рабочем месте;</w:t>
      </w:r>
    </w:p>
    <w:p w:rsidR="00D905DE" w:rsidRDefault="00D905DE" w:rsidP="00D905DE">
      <w:pPr>
        <w:numPr>
          <w:ilvl w:val="0"/>
          <w:numId w:val="18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D905DE" w:rsidRDefault="00D905DE" w:rsidP="00D905DE">
      <w:pPr>
        <w:numPr>
          <w:ilvl w:val="0"/>
          <w:numId w:val="18"/>
        </w:numPr>
        <w:tabs>
          <w:tab w:val="left" w:pos="1980"/>
        </w:tabs>
        <w:suppressAutoHyphens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D905DE" w:rsidRDefault="00D905DE" w:rsidP="00D905DE">
      <w:pPr>
        <w:shd w:val="clear" w:color="auto" w:fill="FFFFFF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4) Формирование ценностного отношения к здоровью и здоровому образу жизни: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режима дня;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первоначальные представления об оздоровительном вли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янии природы на человека;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D905DE" w:rsidRDefault="00D905DE" w:rsidP="00D905DE">
      <w:pPr>
        <w:numPr>
          <w:ilvl w:val="0"/>
          <w:numId w:val="19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D905DE" w:rsidRDefault="00D905DE" w:rsidP="00D905DE">
      <w:pPr>
        <w:shd w:val="clear" w:color="auto" w:fill="FFFFFF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5) Воспитание ценностного отношения к природе, окружающей среде (экологическое воспитание):</w:t>
      </w:r>
    </w:p>
    <w:p w:rsidR="00D905DE" w:rsidRDefault="00D905DE" w:rsidP="00D905DE">
      <w:pPr>
        <w:numPr>
          <w:ilvl w:val="0"/>
          <w:numId w:val="20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D905DE" w:rsidRDefault="00D905DE" w:rsidP="00D905DE">
      <w:pPr>
        <w:numPr>
          <w:ilvl w:val="0"/>
          <w:numId w:val="20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ценностное отношение к природе и всем формам жизни;</w:t>
      </w:r>
    </w:p>
    <w:p w:rsidR="00D905DE" w:rsidRDefault="00D905DE" w:rsidP="00D905DE">
      <w:pPr>
        <w:numPr>
          <w:ilvl w:val="0"/>
          <w:numId w:val="20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элементарный опыт природоохранительной деятельности;</w:t>
      </w:r>
    </w:p>
    <w:p w:rsidR="00D905DE" w:rsidRDefault="00D905DE" w:rsidP="00D905DE">
      <w:pPr>
        <w:numPr>
          <w:ilvl w:val="0"/>
          <w:numId w:val="20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бережное отношение к растениям и животным. </w:t>
      </w:r>
    </w:p>
    <w:p w:rsidR="00D905DE" w:rsidRDefault="00D905DE" w:rsidP="00D905DE">
      <w:pPr>
        <w:shd w:val="clear" w:color="auto" w:fill="FFFFFF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6) Воспитание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D905DE" w:rsidRDefault="00D905DE" w:rsidP="00D905DE">
      <w:pPr>
        <w:numPr>
          <w:ilvl w:val="0"/>
          <w:numId w:val="21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представления о душевной и физической красоте человека;</w:t>
      </w:r>
    </w:p>
    <w:p w:rsidR="00D905DE" w:rsidRDefault="00D905DE" w:rsidP="00D905DE">
      <w:pPr>
        <w:numPr>
          <w:ilvl w:val="0"/>
          <w:numId w:val="21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D905DE" w:rsidRDefault="00D905DE" w:rsidP="00D905DE">
      <w:pPr>
        <w:numPr>
          <w:ilvl w:val="0"/>
          <w:numId w:val="21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D905DE" w:rsidRDefault="00D905DE" w:rsidP="00D905DE">
      <w:pPr>
        <w:numPr>
          <w:ilvl w:val="0"/>
          <w:numId w:val="21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интерес к занятиям художественным творчеством;</w:t>
      </w:r>
    </w:p>
    <w:p w:rsidR="00D905DE" w:rsidRDefault="00D905DE" w:rsidP="00D905DE">
      <w:pPr>
        <w:numPr>
          <w:ilvl w:val="0"/>
          <w:numId w:val="21"/>
        </w:numPr>
        <w:shd w:val="clear" w:color="auto" w:fill="FFFFFF"/>
        <w:tabs>
          <w:tab w:val="left" w:pos="1980"/>
        </w:tabs>
        <w:suppressAutoHyphens w:val="0"/>
        <w:autoSpaceDE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стремление к опрятному внешнему виду;</w:t>
      </w:r>
    </w:p>
    <w:p w:rsidR="00D905DE" w:rsidRDefault="00D905DE" w:rsidP="00D905DE">
      <w:pPr>
        <w:numPr>
          <w:ilvl w:val="0"/>
          <w:numId w:val="21"/>
        </w:numPr>
        <w:tabs>
          <w:tab w:val="left" w:pos="1980"/>
        </w:tabs>
        <w:suppressAutoHyphens w:val="0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отрицательное отношение к некрасивым поступкам и неряшливости.</w:t>
      </w:r>
    </w:p>
    <w:p w:rsidR="00D905DE" w:rsidRDefault="00D905DE" w:rsidP="00D905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87513A" w:rsidRDefault="0087513A"/>
    <w:sectPr w:rsidR="0087513A" w:rsidSect="0087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44"/>
    <w:multiLevelType w:val="singleLevel"/>
    <w:tmpl w:val="4D6EC5D8"/>
    <w:name w:val="WW8Num68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Symbol" w:hAnsi="Symbol"/>
        <w:color w:val="auto"/>
        <w:sz w:val="20"/>
      </w:rPr>
    </w:lvl>
  </w:abstractNum>
  <w:abstractNum w:abstractNumId="4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5E"/>
    <w:multiLevelType w:val="singleLevel"/>
    <w:tmpl w:val="0000005E"/>
    <w:name w:val="WW8Num94"/>
    <w:lvl w:ilvl="0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/>
        <w:color w:val="auto"/>
      </w:rPr>
    </w:lvl>
  </w:abstractNum>
  <w:abstractNum w:abstractNumId="6">
    <w:nsid w:val="0000005F"/>
    <w:multiLevelType w:val="multilevel"/>
    <w:tmpl w:val="0000005F"/>
    <w:name w:val="WW8Num95"/>
    <w:lvl w:ilvl="0"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60"/>
    <w:multiLevelType w:val="singleLevel"/>
    <w:tmpl w:val="00000060"/>
    <w:name w:val="WW8Num9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61"/>
    <w:multiLevelType w:val="multilevel"/>
    <w:tmpl w:val="00000061"/>
    <w:name w:val="WW8Num9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62"/>
    <w:multiLevelType w:val="multilevel"/>
    <w:tmpl w:val="00000062"/>
    <w:name w:val="WW8Num9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63"/>
    <w:multiLevelType w:val="multilevel"/>
    <w:tmpl w:val="00000063"/>
    <w:name w:val="WW8Num9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64"/>
    <w:multiLevelType w:val="multilevel"/>
    <w:tmpl w:val="00000064"/>
    <w:name w:val="WW8Num1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65"/>
    <w:multiLevelType w:val="singleLevel"/>
    <w:tmpl w:val="00000065"/>
    <w:name w:val="WW8Num10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3">
    <w:nsid w:val="00000066"/>
    <w:multiLevelType w:val="multilevel"/>
    <w:tmpl w:val="00000066"/>
    <w:name w:val="WW8Num1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67"/>
    <w:multiLevelType w:val="singleLevel"/>
    <w:tmpl w:val="00000067"/>
    <w:name w:val="WW8Num10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</w:abstractNum>
  <w:abstractNum w:abstractNumId="15">
    <w:nsid w:val="00000068"/>
    <w:multiLevelType w:val="singleLevel"/>
    <w:tmpl w:val="00000068"/>
    <w:name w:val="WW8Num10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6">
    <w:nsid w:val="00000069"/>
    <w:multiLevelType w:val="singleLevel"/>
    <w:tmpl w:val="00000069"/>
    <w:name w:val="WW8Num105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17">
    <w:nsid w:val="0000006A"/>
    <w:multiLevelType w:val="singleLevel"/>
    <w:tmpl w:val="0000006A"/>
    <w:name w:val="WW8Num10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18">
    <w:nsid w:val="0000006B"/>
    <w:multiLevelType w:val="singleLevel"/>
    <w:tmpl w:val="0000006B"/>
    <w:name w:val="WW8Num107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6C"/>
    <w:multiLevelType w:val="singleLevel"/>
    <w:tmpl w:val="0000006C"/>
    <w:name w:val="WW8Num10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0">
    <w:nsid w:val="0000006D"/>
    <w:multiLevelType w:val="singleLevel"/>
    <w:tmpl w:val="0000006D"/>
    <w:name w:val="WW8Num109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/>
  </w:num>
  <w:num w:numId="3">
    <w:abstractNumId w:val="3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</w:num>
  <w:num w:numId="16">
    <w:abstractNumId w:val="15"/>
    <w:lvlOverride w:ilvl="0"/>
  </w:num>
  <w:num w:numId="17">
    <w:abstractNumId w:val="16"/>
    <w:lvlOverride w:ilvl="0"/>
  </w:num>
  <w:num w:numId="18">
    <w:abstractNumId w:val="17"/>
    <w:lvlOverride w:ilvl="0"/>
  </w:num>
  <w:num w:numId="19">
    <w:abstractNumId w:val="18"/>
    <w:lvlOverride w:ilvl="0"/>
  </w:num>
  <w:num w:numId="20">
    <w:abstractNumId w:val="19"/>
    <w:lvlOverride w:ilvl="0"/>
  </w:num>
  <w:num w:numId="21">
    <w:abstractNumId w:val="2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DE"/>
    <w:rsid w:val="0087513A"/>
    <w:rsid w:val="00D9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6989</Words>
  <Characters>39843</Characters>
  <Application>Microsoft Office Word</Application>
  <DocSecurity>0</DocSecurity>
  <Lines>332</Lines>
  <Paragraphs>93</Paragraphs>
  <ScaleCrop>false</ScaleCrop>
  <Company/>
  <LinksUpToDate>false</LinksUpToDate>
  <CharactersWithSpaces>46739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 Ирина</dc:creator>
  <cp:lastModifiedBy>Решетняк  Ирина</cp:lastModifiedBy>
  <cp:revision>1</cp:revision>
  <dcterms:created xsi:type="dcterms:W3CDTF">2018-11-15T08:20:00Z</dcterms:created>
  <dcterms:modified xsi:type="dcterms:W3CDTF">2018-11-15T08:21:00Z</dcterms:modified>
</cp:coreProperties>
</file>